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4AEC4" w14:textId="521D943A" w:rsidR="00085F09" w:rsidRPr="00535CA9" w:rsidRDefault="00085F09" w:rsidP="00085F09">
      <w:pPr>
        <w:jc w:val="center"/>
        <w:rPr>
          <w:rFonts w:asciiTheme="minorHAnsi" w:hAnsiTheme="minorHAnsi"/>
          <w:b/>
        </w:rPr>
      </w:pPr>
      <w:r w:rsidRPr="00535CA9">
        <w:rPr>
          <w:rFonts w:asciiTheme="minorHAnsi" w:hAnsiTheme="minorHAnsi"/>
          <w:b/>
        </w:rPr>
        <w:t>ARR</w:t>
      </w:r>
      <w:r w:rsidR="00F81A3D" w:rsidRPr="00535CA9">
        <w:rPr>
          <w:rFonts w:asciiTheme="minorHAnsi" w:hAnsiTheme="minorHAnsi"/>
          <w:b/>
        </w:rPr>
        <w:t>Ê</w:t>
      </w:r>
      <w:r w:rsidRPr="00535CA9">
        <w:rPr>
          <w:rFonts w:asciiTheme="minorHAnsi" w:hAnsiTheme="minorHAnsi"/>
          <w:b/>
        </w:rPr>
        <w:t>T</w:t>
      </w:r>
      <w:r w:rsidR="00F81A3D" w:rsidRPr="00535CA9">
        <w:rPr>
          <w:rFonts w:asciiTheme="minorHAnsi" w:hAnsiTheme="minorHAnsi"/>
          <w:b/>
        </w:rPr>
        <w:t>É</w:t>
      </w:r>
      <w:r w:rsidRPr="00535CA9">
        <w:rPr>
          <w:rFonts w:asciiTheme="minorHAnsi" w:hAnsiTheme="minorHAnsi"/>
          <w:b/>
        </w:rPr>
        <w:t xml:space="preserve"> MUNICIPAL </w:t>
      </w:r>
      <w:r w:rsidR="00CA68B0" w:rsidRPr="00535CA9">
        <w:rPr>
          <w:rFonts w:asciiTheme="minorHAnsi" w:hAnsiTheme="minorHAnsi"/>
          <w:b/>
        </w:rPr>
        <w:t>DE CIRCULATION SUR</w:t>
      </w:r>
      <w:r w:rsidRPr="00535CA9">
        <w:rPr>
          <w:rFonts w:asciiTheme="minorHAnsi" w:hAnsiTheme="minorHAnsi"/>
          <w:b/>
        </w:rPr>
        <w:t xml:space="preserve"> LA COMMUNE DE MORILLON             N° </w:t>
      </w:r>
      <w:r w:rsidR="002F336E">
        <w:rPr>
          <w:rFonts w:asciiTheme="minorHAnsi" w:hAnsiTheme="minorHAnsi"/>
          <w:b/>
        </w:rPr>
        <w:t>3</w:t>
      </w:r>
      <w:r w:rsidR="00F5332A">
        <w:rPr>
          <w:rFonts w:asciiTheme="minorHAnsi" w:hAnsiTheme="minorHAnsi"/>
          <w:b/>
        </w:rPr>
        <w:t>22</w:t>
      </w:r>
      <w:r w:rsidR="00582791" w:rsidRPr="00535CA9">
        <w:rPr>
          <w:rFonts w:asciiTheme="minorHAnsi" w:hAnsiTheme="minorHAnsi"/>
          <w:b/>
        </w:rPr>
        <w:t>/202</w:t>
      </w:r>
      <w:r w:rsidR="00C52089">
        <w:rPr>
          <w:rFonts w:asciiTheme="minorHAnsi" w:hAnsiTheme="minorHAnsi"/>
          <w:b/>
        </w:rPr>
        <w:t>5</w:t>
      </w:r>
    </w:p>
    <w:p w14:paraId="62D5DFB3" w14:textId="77777777" w:rsidR="00F5332A" w:rsidRDefault="00085F09" w:rsidP="00C52089">
      <w:pPr>
        <w:jc w:val="center"/>
        <w:rPr>
          <w:rFonts w:asciiTheme="minorHAnsi" w:hAnsiTheme="minorHAnsi"/>
          <w:b/>
          <w:bCs/>
        </w:rPr>
      </w:pPr>
      <w:r w:rsidRPr="00535CA9">
        <w:rPr>
          <w:rFonts w:asciiTheme="minorHAnsi" w:hAnsiTheme="minorHAnsi"/>
          <w:b/>
          <w:bCs/>
        </w:rPr>
        <w:t xml:space="preserve">PORTANT </w:t>
      </w:r>
      <w:r w:rsidR="00F5332A">
        <w:rPr>
          <w:rFonts w:asciiTheme="minorHAnsi" w:hAnsiTheme="minorHAnsi"/>
          <w:b/>
          <w:bCs/>
        </w:rPr>
        <w:t>SUR DES TRAVAUX DE RENFORCEMENT DES RÉSEAUX EXISTANTS</w:t>
      </w:r>
    </w:p>
    <w:p w14:paraId="5FF868C3" w14:textId="4DDAED7E" w:rsidR="00C344DB" w:rsidRPr="00852173" w:rsidRDefault="0058398B" w:rsidP="00C52089">
      <w:pPr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/>
          <w:b/>
          <w:bCs/>
        </w:rPr>
        <w:t xml:space="preserve"> </w:t>
      </w:r>
      <w:r w:rsidR="00780AAC">
        <w:rPr>
          <w:rFonts w:asciiTheme="minorHAnsi" w:hAnsiTheme="minorHAnsi"/>
          <w:b/>
          <w:bCs/>
        </w:rPr>
        <w:t>« </w:t>
      </w:r>
      <w:r w:rsidR="00F5332A">
        <w:rPr>
          <w:rFonts w:asciiTheme="minorHAnsi" w:hAnsiTheme="minorHAnsi"/>
          <w:b/>
          <w:bCs/>
        </w:rPr>
        <w:t xml:space="preserve">DU N°888 AU N°1170 </w:t>
      </w:r>
      <w:r>
        <w:rPr>
          <w:rFonts w:asciiTheme="minorHAnsi" w:hAnsiTheme="minorHAnsi"/>
          <w:b/>
          <w:bCs/>
        </w:rPr>
        <w:t>ROUTE D’HONORAZ</w:t>
      </w:r>
      <w:r w:rsidR="00780AAC">
        <w:rPr>
          <w:rFonts w:asciiTheme="minorHAnsi" w:hAnsiTheme="minorHAnsi"/>
          <w:b/>
          <w:bCs/>
        </w:rPr>
        <w:t> »</w:t>
      </w:r>
    </w:p>
    <w:p w14:paraId="246ED10D" w14:textId="77777777" w:rsidR="00085F09" w:rsidRPr="003134E7" w:rsidRDefault="00085F09" w:rsidP="00085F09">
      <w:pPr>
        <w:rPr>
          <w:rFonts w:asciiTheme="minorHAnsi" w:hAnsiTheme="minorHAnsi"/>
          <w:b/>
          <w:bCs/>
          <w:sz w:val="21"/>
          <w:szCs w:val="21"/>
        </w:rPr>
      </w:pPr>
    </w:p>
    <w:p w14:paraId="4A56A39B" w14:textId="77777777" w:rsidR="00085F09" w:rsidRPr="00F5332A" w:rsidRDefault="00085F09" w:rsidP="00085F09">
      <w:pPr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Le Maire de la commune de Morillon, </w:t>
      </w:r>
    </w:p>
    <w:p w14:paraId="32C0EBE2" w14:textId="55F950D5" w:rsidR="00085F09" w:rsidRPr="00F5332A" w:rsidRDefault="00CA68B0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 xml:space="preserve">VU </w:t>
      </w:r>
      <w:r w:rsidRPr="00F5332A">
        <w:rPr>
          <w:rFonts w:asciiTheme="minorHAnsi" w:hAnsiTheme="minorHAnsi"/>
          <w:sz w:val="22"/>
          <w:szCs w:val="22"/>
        </w:rPr>
        <w:t>le Code Général des Collectivités Territoriales ;</w:t>
      </w:r>
    </w:p>
    <w:p w14:paraId="64AAE5DF" w14:textId="1872BAF4" w:rsidR="00CA68B0" w:rsidRPr="00F5332A" w:rsidRDefault="00CA68B0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le Code de la Route ;</w:t>
      </w:r>
    </w:p>
    <w:p w14:paraId="79693810" w14:textId="22CE6288" w:rsidR="00CA68B0" w:rsidRPr="00F5332A" w:rsidRDefault="00CA68B0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le Code de Voirie Routière ;</w:t>
      </w:r>
    </w:p>
    <w:p w14:paraId="2FEEC182" w14:textId="70455E32" w:rsidR="00CA68B0" w:rsidRPr="00F5332A" w:rsidRDefault="00CA68B0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le Code Pénal et notamment l’article R.610-5</w:t>
      </w:r>
      <w:r w:rsidR="00101277" w:rsidRPr="00F5332A">
        <w:rPr>
          <w:rFonts w:asciiTheme="minorHAnsi" w:hAnsiTheme="minorHAnsi"/>
          <w:sz w:val="22"/>
          <w:szCs w:val="22"/>
        </w:rPr>
        <w:t> ;</w:t>
      </w:r>
    </w:p>
    <w:p w14:paraId="24BA37BB" w14:textId="6DFC3F2B" w:rsidR="00CA68B0" w:rsidRPr="00F5332A" w:rsidRDefault="00CA68B0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l’instruction interministérielle sur la signalisation routière ;</w:t>
      </w:r>
    </w:p>
    <w:p w14:paraId="2E25F9CB" w14:textId="2529C31D" w:rsidR="00085F09" w:rsidRPr="00F5332A" w:rsidRDefault="00085F09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l’arrêté n°80/2016 du 29 novembre 2016 réglementant l’utilisation des poteaux incendie</w:t>
      </w:r>
      <w:r w:rsidR="00CA68B0" w:rsidRPr="00F5332A">
        <w:rPr>
          <w:rFonts w:asciiTheme="minorHAnsi" w:hAnsiTheme="minorHAnsi"/>
          <w:sz w:val="22"/>
          <w:szCs w:val="22"/>
        </w:rPr>
        <w:t> ;</w:t>
      </w:r>
    </w:p>
    <w:p w14:paraId="6635118B" w14:textId="7D18345C" w:rsidR="00EC3E45" w:rsidRPr="00F5332A" w:rsidRDefault="00EC3E45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/>
          <w:sz w:val="22"/>
          <w:szCs w:val="22"/>
        </w:rPr>
        <w:t xml:space="preserve"> l’arrêté n°117/2023 du 29 mars 2023 portant réglementation de la circulation sur Morillon</w:t>
      </w:r>
      <w:r w:rsidR="00CA68B0" w:rsidRPr="00F5332A">
        <w:rPr>
          <w:rFonts w:asciiTheme="minorHAnsi" w:hAnsiTheme="minorHAnsi"/>
          <w:sz w:val="22"/>
          <w:szCs w:val="22"/>
        </w:rPr>
        <w:t> ;</w:t>
      </w:r>
    </w:p>
    <w:p w14:paraId="2837CF3E" w14:textId="77777777" w:rsidR="00CA6B2B" w:rsidRPr="00F5332A" w:rsidRDefault="00CA6B2B" w:rsidP="00CA6B2B">
      <w:pPr>
        <w:jc w:val="both"/>
        <w:rPr>
          <w:rFonts w:asciiTheme="minorHAnsi" w:hAnsiTheme="minorHAnsi" w:cstheme="minorHAnsi"/>
          <w:sz w:val="22"/>
          <w:szCs w:val="22"/>
        </w:rPr>
      </w:pPr>
      <w:r w:rsidRPr="00F5332A">
        <w:rPr>
          <w:rFonts w:asciiTheme="minorHAnsi" w:hAnsiTheme="minorHAnsi" w:cstheme="minorHAnsi"/>
          <w:b/>
          <w:bCs/>
          <w:sz w:val="22"/>
          <w:szCs w:val="22"/>
        </w:rPr>
        <w:t xml:space="preserve">VU </w:t>
      </w:r>
      <w:r w:rsidRPr="00F5332A">
        <w:rPr>
          <w:rFonts w:asciiTheme="minorHAnsi" w:hAnsiTheme="minorHAnsi" w:cstheme="minorHAnsi"/>
          <w:sz w:val="22"/>
          <w:szCs w:val="22"/>
        </w:rPr>
        <w:t>l’arrêté municipal n°2020.36 en date du 8 juin 2020 portant délégation de fonctions et de signature de Monsieur le Maire à M. PINARD Jean-Philippe, conseiller municipal délégué,</w:t>
      </w:r>
    </w:p>
    <w:p w14:paraId="35669EC2" w14:textId="47D74350" w:rsidR="00F5332A" w:rsidRPr="00F5332A" w:rsidRDefault="00F5332A" w:rsidP="00CA6B2B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 w:cstheme="minorHAnsi"/>
          <w:b/>
          <w:bCs/>
          <w:sz w:val="22"/>
          <w:szCs w:val="22"/>
        </w:rPr>
        <w:t>VU</w:t>
      </w:r>
      <w:r w:rsidRPr="00F5332A">
        <w:rPr>
          <w:rFonts w:asciiTheme="minorHAnsi" w:hAnsiTheme="minorHAnsi" w:cstheme="minorHAnsi"/>
          <w:sz w:val="22"/>
          <w:szCs w:val="22"/>
        </w:rPr>
        <w:t xml:space="preserve"> la permission de voirie n°321/2025 du 30 octobre 2025 ;</w:t>
      </w:r>
    </w:p>
    <w:p w14:paraId="0F47F51D" w14:textId="576BC91E" w:rsidR="001F07D7" w:rsidRPr="00F5332A" w:rsidRDefault="00A80277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Style w:val="premier-mot-visa"/>
          <w:rFonts w:asciiTheme="minorHAnsi" w:hAnsiTheme="minorHAnsi" w:cstheme="minorHAnsi"/>
          <w:b/>
          <w:bCs/>
          <w:color w:val="000000"/>
          <w:sz w:val="22"/>
          <w:szCs w:val="22"/>
        </w:rPr>
        <w:t>VU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 la demande présentée en date du </w:t>
      </w:r>
      <w:r w:rsidR="00F5332A" w:rsidRPr="00F5332A">
        <w:rPr>
          <w:rFonts w:asciiTheme="minorHAnsi" w:hAnsiTheme="minorHAnsi" w:cstheme="minorHAnsi"/>
          <w:color w:val="000000"/>
          <w:sz w:val="22"/>
          <w:szCs w:val="22"/>
        </w:rPr>
        <w:t>24</w:t>
      </w:r>
      <w:r w:rsidR="002F336E"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 octobre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 2025 par laquelle l'entreprise </w:t>
      </w:r>
      <w:bookmarkStart w:id="0" w:name="_Hlk192859231"/>
      <w:r w:rsidR="00F5332A"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SOBECA 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sise </w:t>
      </w:r>
      <w:r w:rsidR="00F5332A" w:rsidRPr="00F5332A">
        <w:rPr>
          <w:rFonts w:asciiTheme="minorHAnsi" w:hAnsiTheme="minorHAnsi" w:cstheme="minorHAnsi"/>
          <w:color w:val="000000"/>
          <w:sz w:val="22"/>
          <w:szCs w:val="22"/>
        </w:rPr>
        <w:t>2 rue de la marinière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 – </w:t>
      </w:r>
      <w:r w:rsidR="00F5332A" w:rsidRPr="00F5332A">
        <w:rPr>
          <w:rFonts w:asciiTheme="minorHAnsi" w:hAnsiTheme="minorHAnsi" w:cstheme="minorHAnsi"/>
          <w:color w:val="000000"/>
          <w:sz w:val="22"/>
          <w:szCs w:val="22"/>
        </w:rPr>
        <w:t>74950 SCIONZIER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> </w:t>
      </w:r>
      <w:bookmarkStart w:id="1" w:name="_Hlk192859241"/>
      <w:bookmarkEnd w:id="0"/>
      <w:r w:rsidRPr="00F5332A">
        <w:rPr>
          <w:rFonts w:asciiTheme="minorHAnsi" w:hAnsiTheme="minorHAnsi" w:cstheme="minorHAnsi"/>
          <w:color w:val="000000"/>
          <w:sz w:val="22"/>
          <w:szCs w:val="22"/>
        </w:rPr>
        <w:t>représenté</w:t>
      </w:r>
      <w:r w:rsidR="008C219B" w:rsidRPr="00F5332A">
        <w:rPr>
          <w:rFonts w:asciiTheme="minorHAnsi" w:hAnsiTheme="minorHAnsi" w:cstheme="minorHAnsi"/>
          <w:color w:val="000000"/>
          <w:sz w:val="22"/>
          <w:szCs w:val="22"/>
        </w:rPr>
        <w:t>e</w:t>
      </w:r>
      <w:r w:rsidRPr="00F5332A">
        <w:rPr>
          <w:rFonts w:asciiTheme="minorHAnsi" w:hAnsiTheme="minorHAnsi" w:cstheme="minorHAnsi"/>
          <w:color w:val="000000"/>
          <w:sz w:val="22"/>
          <w:szCs w:val="22"/>
        </w:rPr>
        <w:t xml:space="preserve"> par M. </w:t>
      </w:r>
      <w:bookmarkEnd w:id="1"/>
      <w:r w:rsidR="00F5332A" w:rsidRPr="00F5332A">
        <w:rPr>
          <w:rFonts w:asciiTheme="minorHAnsi" w:hAnsiTheme="minorHAnsi" w:cstheme="minorHAnsi"/>
          <w:color w:val="000000"/>
          <w:sz w:val="22"/>
          <w:szCs w:val="22"/>
        </w:rPr>
        <w:t>RADREAUX Bastien, aide conducteur aux travaux</w:t>
      </w:r>
      <w:r w:rsidR="00C52089" w:rsidRPr="00F5332A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085F09" w:rsidRPr="00F5332A">
        <w:rPr>
          <w:rFonts w:asciiTheme="minorHAnsi" w:hAnsiTheme="minorHAnsi"/>
          <w:sz w:val="22"/>
          <w:szCs w:val="22"/>
        </w:rPr>
        <w:t xml:space="preserve"> </w:t>
      </w:r>
      <w:r w:rsidR="002F336E" w:rsidRPr="00F5332A">
        <w:rPr>
          <w:rFonts w:asciiTheme="minorHAnsi" w:hAnsiTheme="minorHAnsi"/>
          <w:sz w:val="22"/>
          <w:szCs w:val="22"/>
        </w:rPr>
        <w:t xml:space="preserve">demande </w:t>
      </w:r>
      <w:r w:rsidR="00F5332A" w:rsidRPr="00F5332A">
        <w:rPr>
          <w:rFonts w:asciiTheme="minorHAnsi" w:hAnsiTheme="minorHAnsi"/>
          <w:sz w:val="22"/>
          <w:szCs w:val="22"/>
        </w:rPr>
        <w:t xml:space="preserve">la </w:t>
      </w:r>
      <w:r w:rsidR="002F336E" w:rsidRPr="00F5332A">
        <w:rPr>
          <w:rFonts w:asciiTheme="minorHAnsi" w:hAnsiTheme="minorHAnsi"/>
          <w:sz w:val="22"/>
          <w:szCs w:val="22"/>
        </w:rPr>
        <w:t>fermeture de la route d’</w:t>
      </w:r>
      <w:proofErr w:type="spellStart"/>
      <w:r w:rsidR="002F336E" w:rsidRPr="00F5332A">
        <w:rPr>
          <w:rFonts w:asciiTheme="minorHAnsi" w:hAnsiTheme="minorHAnsi"/>
          <w:sz w:val="22"/>
          <w:szCs w:val="22"/>
        </w:rPr>
        <w:t>Honoraz</w:t>
      </w:r>
      <w:proofErr w:type="spellEnd"/>
      <w:r w:rsidR="002F336E" w:rsidRPr="00F5332A">
        <w:rPr>
          <w:rFonts w:asciiTheme="minorHAnsi" w:hAnsiTheme="minorHAnsi"/>
          <w:sz w:val="22"/>
          <w:szCs w:val="22"/>
        </w:rPr>
        <w:t xml:space="preserve"> </w:t>
      </w:r>
      <w:r w:rsidR="00C23367" w:rsidRPr="00F5332A">
        <w:rPr>
          <w:rFonts w:asciiTheme="minorHAnsi" w:hAnsiTheme="minorHAnsi"/>
          <w:sz w:val="22"/>
          <w:szCs w:val="22"/>
        </w:rPr>
        <w:t xml:space="preserve">pour </w:t>
      </w:r>
      <w:r w:rsidR="00F5332A" w:rsidRPr="00F5332A">
        <w:rPr>
          <w:rFonts w:asciiTheme="minorHAnsi" w:hAnsiTheme="minorHAnsi"/>
          <w:sz w:val="22"/>
          <w:szCs w:val="22"/>
        </w:rPr>
        <w:t>des travaux portant sur les réseaux aériens et souterrains existants</w:t>
      </w:r>
      <w:r w:rsidR="00C52089" w:rsidRPr="00F5332A">
        <w:rPr>
          <w:rFonts w:asciiTheme="minorHAnsi" w:hAnsiTheme="minorHAnsi"/>
          <w:sz w:val="22"/>
          <w:szCs w:val="22"/>
        </w:rPr>
        <w:t xml:space="preserve"> </w:t>
      </w:r>
      <w:r w:rsidR="001F07D7" w:rsidRPr="00F5332A">
        <w:rPr>
          <w:rFonts w:asciiTheme="minorHAnsi" w:hAnsiTheme="minorHAnsi"/>
          <w:sz w:val="22"/>
          <w:szCs w:val="22"/>
        </w:rPr>
        <w:t>;</w:t>
      </w:r>
    </w:p>
    <w:p w14:paraId="727C95A0" w14:textId="0549847E" w:rsidR="00085F09" w:rsidRPr="00F5332A" w:rsidRDefault="00085F09" w:rsidP="00085F09">
      <w:pPr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bCs/>
          <w:sz w:val="22"/>
          <w:szCs w:val="22"/>
        </w:rPr>
        <w:t>CONSID</w:t>
      </w:r>
      <w:r w:rsidR="00F81A3D" w:rsidRPr="00F5332A">
        <w:rPr>
          <w:rFonts w:asciiTheme="minorHAnsi" w:hAnsiTheme="minorHAnsi"/>
          <w:b/>
          <w:bCs/>
          <w:sz w:val="22"/>
          <w:szCs w:val="22"/>
        </w:rPr>
        <w:t>É</w:t>
      </w:r>
      <w:r w:rsidRPr="00F5332A">
        <w:rPr>
          <w:rFonts w:asciiTheme="minorHAnsi" w:hAnsiTheme="minorHAnsi"/>
          <w:b/>
          <w:bCs/>
          <w:sz w:val="22"/>
          <w:szCs w:val="22"/>
        </w:rPr>
        <w:t>RANT</w:t>
      </w:r>
      <w:r w:rsidRPr="00F5332A">
        <w:rPr>
          <w:rFonts w:asciiTheme="minorHAnsi" w:hAnsiTheme="minorHAnsi"/>
          <w:sz w:val="22"/>
          <w:szCs w:val="22"/>
        </w:rPr>
        <w:t xml:space="preserve"> </w:t>
      </w:r>
      <w:r w:rsidR="00101277" w:rsidRPr="00F5332A">
        <w:rPr>
          <w:rFonts w:asciiTheme="minorHAnsi" w:hAnsiTheme="minorHAnsi"/>
          <w:sz w:val="22"/>
          <w:szCs w:val="22"/>
        </w:rPr>
        <w:t xml:space="preserve">que pour permettre la réalisation </w:t>
      </w:r>
      <w:r w:rsidR="00F6728D">
        <w:rPr>
          <w:rFonts w:asciiTheme="minorHAnsi" w:hAnsiTheme="minorHAnsi"/>
          <w:sz w:val="22"/>
          <w:szCs w:val="22"/>
        </w:rPr>
        <w:t>de ces travaux</w:t>
      </w:r>
      <w:r w:rsidR="00101277" w:rsidRPr="00F5332A">
        <w:rPr>
          <w:rFonts w:asciiTheme="minorHAnsi" w:hAnsiTheme="minorHAnsi"/>
          <w:sz w:val="22"/>
          <w:szCs w:val="22"/>
        </w:rPr>
        <w:t xml:space="preserve">, il appartient à l’autorité municipale de réglementer provisoirement la circulation routière et le </w:t>
      </w:r>
      <w:r w:rsidR="00BF2A25" w:rsidRPr="00F5332A">
        <w:rPr>
          <w:rFonts w:asciiTheme="minorHAnsi" w:hAnsiTheme="minorHAnsi"/>
          <w:sz w:val="22"/>
          <w:szCs w:val="22"/>
        </w:rPr>
        <w:t>stationnement ;</w:t>
      </w:r>
    </w:p>
    <w:p w14:paraId="3085176F" w14:textId="77777777" w:rsidR="00085F09" w:rsidRPr="00F5332A" w:rsidRDefault="00085F09" w:rsidP="00085F09">
      <w:pPr>
        <w:jc w:val="both"/>
        <w:rPr>
          <w:rFonts w:asciiTheme="minorHAnsi" w:hAnsiTheme="minorHAnsi"/>
          <w:b/>
          <w:sz w:val="22"/>
          <w:szCs w:val="22"/>
        </w:rPr>
      </w:pPr>
    </w:p>
    <w:p w14:paraId="7CE0D4E9" w14:textId="4E9748EA" w:rsidR="00085F09" w:rsidRPr="00F5332A" w:rsidRDefault="00085F09" w:rsidP="00085F09">
      <w:pPr>
        <w:jc w:val="center"/>
        <w:rPr>
          <w:rFonts w:asciiTheme="minorHAnsi" w:hAnsiTheme="minorHAnsi"/>
          <w:b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>ARR</w:t>
      </w:r>
      <w:r w:rsidR="00F81A3D" w:rsidRPr="00F5332A">
        <w:rPr>
          <w:rFonts w:asciiTheme="minorHAnsi" w:hAnsiTheme="minorHAnsi"/>
          <w:b/>
          <w:sz w:val="22"/>
          <w:szCs w:val="22"/>
        </w:rPr>
        <w:t>Ê</w:t>
      </w:r>
      <w:r w:rsidRPr="00F5332A">
        <w:rPr>
          <w:rFonts w:asciiTheme="minorHAnsi" w:hAnsiTheme="minorHAnsi"/>
          <w:b/>
          <w:sz w:val="22"/>
          <w:szCs w:val="22"/>
        </w:rPr>
        <w:t>TE</w:t>
      </w:r>
    </w:p>
    <w:p w14:paraId="4F4D1621" w14:textId="5A2F9BDC" w:rsidR="00085F09" w:rsidRPr="00F5332A" w:rsidRDefault="00085F09" w:rsidP="00085F09">
      <w:pPr>
        <w:rPr>
          <w:rFonts w:asciiTheme="minorHAnsi" w:hAnsiTheme="minorHAnsi"/>
          <w:b/>
          <w:sz w:val="22"/>
          <w:szCs w:val="22"/>
        </w:rPr>
      </w:pPr>
    </w:p>
    <w:p w14:paraId="1E2BE7F5" w14:textId="1D796980" w:rsidR="00535CA9" w:rsidRPr="00F5332A" w:rsidRDefault="00085F09" w:rsidP="00BF2A25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>Article 1 :</w:t>
      </w:r>
      <w:r w:rsidRPr="00F5332A">
        <w:rPr>
          <w:rFonts w:asciiTheme="minorHAnsi" w:hAnsiTheme="minorHAnsi"/>
          <w:sz w:val="22"/>
          <w:szCs w:val="22"/>
        </w:rPr>
        <w:tab/>
      </w:r>
      <w:r w:rsidR="00101277" w:rsidRPr="00F5332A">
        <w:rPr>
          <w:rFonts w:asciiTheme="minorHAnsi" w:hAnsiTheme="minorHAnsi"/>
          <w:sz w:val="22"/>
          <w:szCs w:val="22"/>
        </w:rPr>
        <w:t>La circulation des usagers</w:t>
      </w:r>
      <w:r w:rsidR="0037112D" w:rsidRPr="00F5332A">
        <w:rPr>
          <w:rFonts w:asciiTheme="minorHAnsi" w:hAnsiTheme="minorHAnsi"/>
          <w:sz w:val="22"/>
          <w:szCs w:val="22"/>
        </w:rPr>
        <w:t xml:space="preserve"> </w:t>
      </w:r>
      <w:r w:rsidR="00C41F69" w:rsidRPr="00F5332A">
        <w:rPr>
          <w:rFonts w:asciiTheme="minorHAnsi" w:hAnsiTheme="minorHAnsi"/>
          <w:sz w:val="22"/>
          <w:szCs w:val="22"/>
        </w:rPr>
        <w:t xml:space="preserve">du n°888 au n°1170 </w:t>
      </w:r>
      <w:r w:rsidR="008C219B" w:rsidRPr="00F5332A">
        <w:rPr>
          <w:rFonts w:asciiTheme="minorHAnsi" w:hAnsiTheme="minorHAnsi"/>
          <w:sz w:val="22"/>
          <w:szCs w:val="22"/>
        </w:rPr>
        <w:t>route d’</w:t>
      </w:r>
      <w:proofErr w:type="spellStart"/>
      <w:r w:rsidR="0058398B" w:rsidRPr="00F5332A">
        <w:rPr>
          <w:rFonts w:asciiTheme="minorHAnsi" w:hAnsiTheme="minorHAnsi"/>
          <w:sz w:val="22"/>
          <w:szCs w:val="22"/>
        </w:rPr>
        <w:t>H</w:t>
      </w:r>
      <w:r w:rsidR="008C219B" w:rsidRPr="00F5332A">
        <w:rPr>
          <w:rFonts w:asciiTheme="minorHAnsi" w:hAnsiTheme="minorHAnsi"/>
          <w:sz w:val="22"/>
          <w:szCs w:val="22"/>
        </w:rPr>
        <w:t>onoraz</w:t>
      </w:r>
      <w:proofErr w:type="spellEnd"/>
      <w:r w:rsidR="00A80277" w:rsidRPr="00F5332A">
        <w:rPr>
          <w:rFonts w:asciiTheme="minorHAnsi" w:hAnsiTheme="minorHAnsi"/>
          <w:sz w:val="22"/>
          <w:szCs w:val="22"/>
        </w:rPr>
        <w:t xml:space="preserve"> </w:t>
      </w:r>
      <w:r w:rsidR="00FF647D" w:rsidRPr="00F5332A">
        <w:rPr>
          <w:rFonts w:asciiTheme="minorHAnsi" w:hAnsiTheme="minorHAnsi"/>
          <w:sz w:val="22"/>
          <w:szCs w:val="22"/>
        </w:rPr>
        <w:t xml:space="preserve">est </w:t>
      </w:r>
      <w:r w:rsidR="00C41F69" w:rsidRPr="00F5332A">
        <w:rPr>
          <w:rFonts w:asciiTheme="minorHAnsi" w:hAnsiTheme="minorHAnsi"/>
          <w:sz w:val="22"/>
          <w:szCs w:val="22"/>
        </w:rPr>
        <w:t>réglementée pendant toute la durée du chantier.</w:t>
      </w:r>
    </w:p>
    <w:p w14:paraId="453F5C71" w14:textId="77777777" w:rsidR="00535CA9" w:rsidRPr="00F5332A" w:rsidRDefault="00535CA9" w:rsidP="00BF2A25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</w:p>
    <w:p w14:paraId="7AB6D673" w14:textId="1F999947" w:rsidR="00C52089" w:rsidRPr="00F5332A" w:rsidRDefault="00FF647D" w:rsidP="00A80277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>Article 2 :</w:t>
      </w:r>
      <w:r w:rsidRPr="00F5332A">
        <w:rPr>
          <w:rFonts w:asciiTheme="minorHAnsi" w:hAnsiTheme="minorHAnsi"/>
          <w:b/>
          <w:sz w:val="22"/>
          <w:szCs w:val="22"/>
        </w:rPr>
        <w:tab/>
      </w:r>
      <w:r w:rsidRPr="00F5332A">
        <w:rPr>
          <w:rFonts w:asciiTheme="minorHAnsi" w:hAnsiTheme="minorHAnsi"/>
          <w:sz w:val="22"/>
          <w:szCs w:val="22"/>
        </w:rPr>
        <w:t xml:space="preserve">La circulation </w:t>
      </w:r>
      <w:r w:rsidR="00A80277" w:rsidRPr="00F5332A">
        <w:rPr>
          <w:rFonts w:asciiTheme="minorHAnsi" w:hAnsiTheme="minorHAnsi"/>
          <w:sz w:val="22"/>
          <w:szCs w:val="22"/>
        </w:rPr>
        <w:t>e</w:t>
      </w:r>
      <w:r w:rsidR="00C41F69" w:rsidRPr="00F5332A">
        <w:rPr>
          <w:rFonts w:asciiTheme="minorHAnsi" w:hAnsiTheme="minorHAnsi"/>
          <w:sz w:val="22"/>
          <w:szCs w:val="22"/>
        </w:rPr>
        <w:t>st</w:t>
      </w:r>
      <w:r w:rsidR="00A80277" w:rsidRPr="00F5332A">
        <w:rPr>
          <w:rFonts w:asciiTheme="minorHAnsi" w:hAnsiTheme="minorHAnsi"/>
          <w:sz w:val="22"/>
          <w:szCs w:val="22"/>
        </w:rPr>
        <w:t xml:space="preserve"> </w:t>
      </w:r>
      <w:r w:rsidR="00C41F69" w:rsidRPr="00F5332A">
        <w:rPr>
          <w:rFonts w:asciiTheme="minorHAnsi" w:hAnsiTheme="minorHAnsi"/>
          <w:sz w:val="22"/>
          <w:szCs w:val="22"/>
        </w:rPr>
        <w:t>interdite</w:t>
      </w:r>
      <w:r w:rsidR="00A80277" w:rsidRPr="00F5332A">
        <w:rPr>
          <w:rFonts w:asciiTheme="minorHAnsi" w:hAnsiTheme="minorHAnsi"/>
          <w:sz w:val="22"/>
          <w:szCs w:val="22"/>
        </w:rPr>
        <w:t xml:space="preserve"> dans les deux sens </w:t>
      </w:r>
      <w:r w:rsidR="008C219B" w:rsidRPr="00F5332A">
        <w:rPr>
          <w:rFonts w:asciiTheme="minorHAnsi" w:hAnsiTheme="minorHAnsi"/>
          <w:sz w:val="22"/>
          <w:szCs w:val="22"/>
        </w:rPr>
        <w:t xml:space="preserve">de circulation </w:t>
      </w:r>
      <w:r w:rsidR="00A80277" w:rsidRPr="00F5332A">
        <w:rPr>
          <w:rFonts w:asciiTheme="minorHAnsi" w:hAnsiTheme="minorHAnsi"/>
          <w:sz w:val="22"/>
          <w:szCs w:val="22"/>
        </w:rPr>
        <w:t>durant toute la durée du chantier</w:t>
      </w:r>
      <w:r w:rsidR="00C41F69" w:rsidRPr="00F5332A">
        <w:rPr>
          <w:rFonts w:asciiTheme="minorHAnsi" w:hAnsiTheme="minorHAnsi"/>
          <w:sz w:val="22"/>
          <w:szCs w:val="22"/>
        </w:rPr>
        <w:t xml:space="preserve"> exceptés </w:t>
      </w:r>
      <w:r w:rsidR="008C219B" w:rsidRPr="00F5332A">
        <w:rPr>
          <w:rFonts w:asciiTheme="minorHAnsi" w:hAnsiTheme="minorHAnsi"/>
          <w:sz w:val="22"/>
          <w:szCs w:val="22"/>
        </w:rPr>
        <w:t>pour</w:t>
      </w:r>
      <w:r w:rsidR="00C41F69" w:rsidRPr="00F5332A">
        <w:rPr>
          <w:rFonts w:asciiTheme="minorHAnsi" w:hAnsiTheme="minorHAnsi"/>
          <w:sz w:val="22"/>
          <w:szCs w:val="22"/>
        </w:rPr>
        <w:t xml:space="preserve"> les véhicules de service, de secours et d’incendie, de police ou de gendarmerie.</w:t>
      </w:r>
    </w:p>
    <w:p w14:paraId="1678C7D7" w14:textId="5656C585" w:rsidR="00C52089" w:rsidRPr="00F5332A" w:rsidRDefault="00C41F69" w:rsidP="00C41F69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ab/>
      </w:r>
      <w:r w:rsidRPr="00F5332A">
        <w:rPr>
          <w:rFonts w:asciiTheme="minorHAnsi" w:hAnsiTheme="minorHAnsi"/>
          <w:sz w:val="22"/>
          <w:szCs w:val="22"/>
        </w:rPr>
        <w:t xml:space="preserve">Le stationnement est interdit dans les deux sens </w:t>
      </w:r>
      <w:r w:rsidR="008C219B" w:rsidRPr="00F5332A">
        <w:rPr>
          <w:rFonts w:asciiTheme="minorHAnsi" w:hAnsiTheme="minorHAnsi"/>
          <w:sz w:val="22"/>
          <w:szCs w:val="22"/>
        </w:rPr>
        <w:t xml:space="preserve">de circulation </w:t>
      </w:r>
      <w:r w:rsidRPr="00F5332A">
        <w:rPr>
          <w:rFonts w:asciiTheme="minorHAnsi" w:hAnsiTheme="minorHAnsi"/>
          <w:sz w:val="22"/>
          <w:szCs w:val="22"/>
        </w:rPr>
        <w:t>pendant toute la durée du chantier exceptés pour les véhicules de service, de secours et d’incendie, de police ou de gendarmerie.</w:t>
      </w:r>
    </w:p>
    <w:p w14:paraId="1A7BD49C" w14:textId="77777777" w:rsidR="00C41F69" w:rsidRPr="00F5332A" w:rsidRDefault="00C41F69" w:rsidP="00C41F69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</w:p>
    <w:p w14:paraId="14D69C95" w14:textId="483F2B73" w:rsidR="00C52089" w:rsidRPr="00F5332A" w:rsidRDefault="00C52089" w:rsidP="00F5332A">
      <w:pPr>
        <w:ind w:left="1410" w:hanging="1410"/>
        <w:jc w:val="both"/>
        <w:rPr>
          <w:rFonts w:asciiTheme="minorHAnsi" w:hAnsiTheme="minorHAnsi"/>
          <w:bCs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>Article 3 :</w:t>
      </w:r>
      <w:r w:rsidRPr="00F5332A">
        <w:rPr>
          <w:rFonts w:asciiTheme="minorHAnsi" w:hAnsiTheme="minorHAnsi"/>
          <w:b/>
          <w:sz w:val="22"/>
          <w:szCs w:val="22"/>
        </w:rPr>
        <w:tab/>
      </w:r>
      <w:r w:rsidRPr="00F5332A">
        <w:rPr>
          <w:rFonts w:asciiTheme="minorHAnsi" w:hAnsiTheme="minorHAnsi"/>
          <w:bCs/>
          <w:sz w:val="22"/>
          <w:szCs w:val="22"/>
        </w:rPr>
        <w:t xml:space="preserve">Ces règlementations s’appliquent </w:t>
      </w:r>
      <w:r w:rsidR="00F5332A" w:rsidRPr="00F5332A">
        <w:rPr>
          <w:rFonts w:asciiTheme="minorHAnsi" w:hAnsiTheme="minorHAnsi"/>
          <w:bCs/>
          <w:sz w:val="22"/>
          <w:szCs w:val="22"/>
        </w:rPr>
        <w:t xml:space="preserve">du vendredi 31 octobre au </w:t>
      </w:r>
      <w:r w:rsidR="00B85E81">
        <w:rPr>
          <w:rFonts w:asciiTheme="minorHAnsi" w:hAnsiTheme="minorHAnsi"/>
          <w:bCs/>
          <w:sz w:val="22"/>
          <w:szCs w:val="22"/>
        </w:rPr>
        <w:t>vendredi 14</w:t>
      </w:r>
      <w:r w:rsidR="00F5332A" w:rsidRPr="00F5332A">
        <w:rPr>
          <w:rFonts w:asciiTheme="minorHAnsi" w:hAnsiTheme="minorHAnsi"/>
          <w:bCs/>
          <w:sz w:val="22"/>
          <w:szCs w:val="22"/>
        </w:rPr>
        <w:t xml:space="preserve"> novembre 2025 </w:t>
      </w:r>
      <w:r w:rsidR="00F5332A" w:rsidRPr="00F5332A">
        <w:rPr>
          <w:rFonts w:asciiTheme="minorHAnsi" w:hAnsiTheme="minorHAnsi"/>
          <w:sz w:val="22"/>
          <w:szCs w:val="22"/>
        </w:rPr>
        <w:t>exceptés pour les véhicules de service, de secours et d’incendie, de police ou de gendarmerie.</w:t>
      </w:r>
    </w:p>
    <w:p w14:paraId="3C0BB65E" w14:textId="77777777" w:rsidR="00F5332A" w:rsidRPr="00F5332A" w:rsidRDefault="00F5332A" w:rsidP="00F5332A">
      <w:pPr>
        <w:ind w:left="1410" w:hanging="1410"/>
        <w:jc w:val="both"/>
        <w:rPr>
          <w:rFonts w:asciiTheme="minorHAnsi" w:hAnsiTheme="minorHAnsi"/>
          <w:bCs/>
          <w:sz w:val="22"/>
          <w:szCs w:val="22"/>
        </w:rPr>
      </w:pPr>
    </w:p>
    <w:p w14:paraId="393632FF" w14:textId="639F7752" w:rsidR="008C219B" w:rsidRPr="00F5332A" w:rsidRDefault="008C219B" w:rsidP="00C52089">
      <w:pPr>
        <w:ind w:left="1410" w:hanging="1410"/>
        <w:jc w:val="both"/>
        <w:rPr>
          <w:rFonts w:asciiTheme="minorHAnsi" w:hAnsiTheme="minorHAnsi"/>
          <w:bCs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>Article 4 :</w:t>
      </w:r>
      <w:r w:rsidRPr="00F5332A">
        <w:rPr>
          <w:rFonts w:asciiTheme="minorHAnsi" w:hAnsiTheme="minorHAnsi"/>
          <w:b/>
          <w:sz w:val="22"/>
          <w:szCs w:val="22"/>
        </w:rPr>
        <w:tab/>
      </w:r>
      <w:r w:rsidRPr="00F5332A">
        <w:rPr>
          <w:rFonts w:asciiTheme="minorHAnsi" w:hAnsiTheme="minorHAnsi"/>
          <w:sz w:val="22"/>
          <w:szCs w:val="22"/>
        </w:rPr>
        <w:t>Une déviation est mise en place par l’entreprise afin que les habitants puissent accéder à leur logement pendant la durée du chantier.</w:t>
      </w:r>
      <w:r w:rsidR="009F11A0" w:rsidRPr="00F5332A">
        <w:rPr>
          <w:rFonts w:asciiTheme="minorHAnsi" w:hAnsiTheme="minorHAnsi"/>
          <w:sz w:val="22"/>
          <w:szCs w:val="22"/>
        </w:rPr>
        <w:t xml:space="preserve"> Cette dernière s’effectue par la rue des </w:t>
      </w:r>
      <w:proofErr w:type="spellStart"/>
      <w:r w:rsidR="009F11A0" w:rsidRPr="00F5332A">
        <w:rPr>
          <w:rFonts w:asciiTheme="minorHAnsi" w:hAnsiTheme="minorHAnsi"/>
          <w:sz w:val="22"/>
          <w:szCs w:val="22"/>
        </w:rPr>
        <w:t>Eppennys</w:t>
      </w:r>
      <w:proofErr w:type="spellEnd"/>
      <w:r w:rsidR="009F11A0" w:rsidRPr="00F5332A">
        <w:rPr>
          <w:rFonts w:asciiTheme="minorHAnsi" w:hAnsiTheme="minorHAnsi"/>
          <w:sz w:val="22"/>
          <w:szCs w:val="22"/>
        </w:rPr>
        <w:t xml:space="preserve"> puis par le passage de </w:t>
      </w:r>
      <w:proofErr w:type="spellStart"/>
      <w:r w:rsidR="009F11A0" w:rsidRPr="00F5332A">
        <w:rPr>
          <w:rFonts w:asciiTheme="minorHAnsi" w:hAnsiTheme="minorHAnsi"/>
          <w:sz w:val="22"/>
          <w:szCs w:val="22"/>
        </w:rPr>
        <w:t>R’nuire</w:t>
      </w:r>
      <w:proofErr w:type="spellEnd"/>
      <w:r w:rsidR="009F11A0" w:rsidRPr="00F5332A">
        <w:rPr>
          <w:rFonts w:asciiTheme="minorHAnsi" w:hAnsiTheme="minorHAnsi"/>
          <w:sz w:val="22"/>
          <w:szCs w:val="22"/>
        </w:rPr>
        <w:t>. Voir plan ci-après.</w:t>
      </w:r>
    </w:p>
    <w:p w14:paraId="4C65AE7D" w14:textId="77777777" w:rsidR="008C219B" w:rsidRPr="00F5332A" w:rsidRDefault="008C219B" w:rsidP="00BF2A25">
      <w:pPr>
        <w:ind w:left="1410" w:hanging="1410"/>
        <w:jc w:val="both"/>
        <w:rPr>
          <w:rFonts w:asciiTheme="minorHAnsi" w:hAnsiTheme="minorHAnsi"/>
          <w:b/>
          <w:sz w:val="22"/>
          <w:szCs w:val="22"/>
        </w:rPr>
      </w:pPr>
    </w:p>
    <w:p w14:paraId="57253A0F" w14:textId="6FAC9CED" w:rsidR="00F04688" w:rsidRPr="00F5332A" w:rsidRDefault="00535CA9" w:rsidP="00BF2A25">
      <w:pPr>
        <w:ind w:left="1410" w:hanging="1410"/>
        <w:jc w:val="both"/>
        <w:rPr>
          <w:rFonts w:asciiTheme="minorHAnsi" w:hAnsiTheme="minorHAnsi"/>
          <w:b/>
          <w:bCs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5</w:t>
      </w:r>
      <w:r w:rsidRPr="00F5332A">
        <w:rPr>
          <w:rFonts w:asciiTheme="minorHAnsi" w:hAnsiTheme="minorHAnsi"/>
          <w:b/>
          <w:sz w:val="22"/>
          <w:szCs w:val="22"/>
        </w:rPr>
        <w:t> :</w:t>
      </w:r>
      <w:r w:rsidRPr="00F5332A">
        <w:rPr>
          <w:rFonts w:asciiTheme="minorHAnsi" w:hAnsiTheme="minorHAnsi"/>
          <w:b/>
          <w:sz w:val="22"/>
          <w:szCs w:val="22"/>
        </w:rPr>
        <w:tab/>
      </w:r>
      <w:r w:rsidR="00101277" w:rsidRPr="00F5332A">
        <w:rPr>
          <w:rFonts w:asciiTheme="minorHAnsi" w:hAnsiTheme="minorHAnsi"/>
          <w:sz w:val="22"/>
          <w:szCs w:val="22"/>
        </w:rPr>
        <w:t xml:space="preserve">Le stationnement des véhicules </w:t>
      </w:r>
      <w:r w:rsidR="00BF2A25" w:rsidRPr="00F5332A">
        <w:rPr>
          <w:rFonts w:asciiTheme="minorHAnsi" w:hAnsiTheme="minorHAnsi"/>
          <w:sz w:val="22"/>
          <w:szCs w:val="22"/>
        </w:rPr>
        <w:t>de l’entreprise s’effectue dans le dispositif sécurisé.</w:t>
      </w:r>
    </w:p>
    <w:p w14:paraId="7DD3F428" w14:textId="77777777" w:rsidR="005B0954" w:rsidRPr="00F5332A" w:rsidRDefault="005B0954" w:rsidP="00C52089">
      <w:pPr>
        <w:jc w:val="both"/>
        <w:rPr>
          <w:rFonts w:asciiTheme="minorHAnsi" w:hAnsiTheme="minorHAnsi"/>
          <w:b/>
          <w:sz w:val="22"/>
          <w:szCs w:val="22"/>
        </w:rPr>
      </w:pPr>
    </w:p>
    <w:p w14:paraId="42AA7FED" w14:textId="2FCC59B0" w:rsidR="005B0954" w:rsidRPr="00F5332A" w:rsidRDefault="005B0954" w:rsidP="005B0954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6</w:t>
      </w:r>
      <w:r w:rsidRPr="00F5332A">
        <w:rPr>
          <w:rFonts w:asciiTheme="minorHAnsi" w:hAnsiTheme="minorHAnsi"/>
          <w:b/>
          <w:sz w:val="22"/>
          <w:szCs w:val="22"/>
        </w:rPr>
        <w:t> :</w:t>
      </w:r>
      <w:r w:rsidRPr="00F5332A">
        <w:rPr>
          <w:rFonts w:asciiTheme="minorHAnsi" w:hAnsiTheme="minorHAnsi"/>
          <w:b/>
          <w:sz w:val="22"/>
          <w:szCs w:val="22"/>
        </w:rPr>
        <w:tab/>
      </w:r>
      <w:r w:rsidRPr="00F5332A">
        <w:rPr>
          <w:rFonts w:asciiTheme="minorHAnsi" w:hAnsiTheme="minorHAnsi"/>
          <w:bCs/>
          <w:sz w:val="22"/>
          <w:szCs w:val="22"/>
        </w:rPr>
        <w:t>Sur le parcours de la section soumis à ces restrictions provisoires, les conducteurs des véhicules doivent, le cas échéant, se conformer aux indications des employés de l’entreprise ou des services de police.</w:t>
      </w:r>
    </w:p>
    <w:p w14:paraId="0E3AFCEC" w14:textId="77777777" w:rsidR="002F336E" w:rsidRPr="00F5332A" w:rsidRDefault="002F336E" w:rsidP="00B85E81">
      <w:pPr>
        <w:jc w:val="both"/>
        <w:rPr>
          <w:rFonts w:asciiTheme="minorHAnsi" w:hAnsiTheme="minorHAnsi"/>
          <w:bCs/>
          <w:sz w:val="22"/>
          <w:szCs w:val="22"/>
        </w:rPr>
      </w:pPr>
    </w:p>
    <w:p w14:paraId="7DF18628" w14:textId="52EC0941" w:rsidR="00085F09" w:rsidRPr="00F5332A" w:rsidRDefault="00085F09" w:rsidP="00085F09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7</w:t>
      </w:r>
      <w:r w:rsidRPr="00F5332A">
        <w:rPr>
          <w:rFonts w:asciiTheme="minorHAnsi" w:hAnsiTheme="minorHAnsi"/>
          <w:b/>
          <w:sz w:val="22"/>
          <w:szCs w:val="22"/>
        </w:rPr>
        <w:t> :</w:t>
      </w:r>
      <w:r w:rsidRPr="00F5332A">
        <w:rPr>
          <w:rFonts w:asciiTheme="minorHAnsi" w:hAnsiTheme="minorHAnsi"/>
          <w:sz w:val="22"/>
          <w:szCs w:val="22"/>
        </w:rPr>
        <w:tab/>
      </w:r>
      <w:r w:rsidR="00CB677D" w:rsidRPr="00F5332A">
        <w:rPr>
          <w:rFonts w:asciiTheme="minorHAnsi" w:hAnsiTheme="minorHAnsi"/>
          <w:sz w:val="22"/>
          <w:szCs w:val="22"/>
        </w:rPr>
        <w:t xml:space="preserve">L’entreprise </w:t>
      </w:r>
      <w:r w:rsidR="00F5332A" w:rsidRPr="00F5332A">
        <w:rPr>
          <w:rFonts w:asciiTheme="minorHAnsi" w:hAnsiTheme="minorHAnsi"/>
          <w:sz w:val="22"/>
          <w:szCs w:val="22"/>
        </w:rPr>
        <w:t xml:space="preserve">SOBECA </w:t>
      </w:r>
      <w:r w:rsidRPr="00F5332A">
        <w:rPr>
          <w:rFonts w:asciiTheme="minorHAnsi" w:hAnsiTheme="minorHAnsi"/>
          <w:sz w:val="22"/>
          <w:szCs w:val="22"/>
        </w:rPr>
        <w:t xml:space="preserve">a la responsabilité de la signalisation réglementaire de son chantier qui </w:t>
      </w:r>
      <w:r w:rsidR="00535CA9" w:rsidRPr="00F5332A">
        <w:rPr>
          <w:rFonts w:asciiTheme="minorHAnsi" w:hAnsiTheme="minorHAnsi"/>
          <w:sz w:val="22"/>
          <w:szCs w:val="22"/>
        </w:rPr>
        <w:t>est</w:t>
      </w:r>
      <w:r w:rsidRPr="00F5332A">
        <w:rPr>
          <w:rFonts w:asciiTheme="minorHAnsi" w:hAnsiTheme="minorHAnsi"/>
          <w:sz w:val="22"/>
          <w:szCs w:val="22"/>
        </w:rPr>
        <w:t xml:space="preserve"> conforme aux prescriptions en vigueur, de la mise en place de la signalisation et </w:t>
      </w:r>
      <w:r w:rsidR="00535CA9" w:rsidRPr="00F5332A">
        <w:rPr>
          <w:rFonts w:asciiTheme="minorHAnsi" w:hAnsiTheme="minorHAnsi"/>
          <w:sz w:val="22"/>
          <w:szCs w:val="22"/>
        </w:rPr>
        <w:t>est</w:t>
      </w:r>
      <w:r w:rsidRPr="00F5332A">
        <w:rPr>
          <w:rFonts w:asciiTheme="minorHAnsi" w:hAnsiTheme="minorHAnsi"/>
          <w:sz w:val="22"/>
          <w:szCs w:val="22"/>
        </w:rPr>
        <w:t xml:space="preserve"> responsable de tous les accidents pouvant survenir du fait des travaux. </w:t>
      </w:r>
    </w:p>
    <w:p w14:paraId="5881096A" w14:textId="77777777" w:rsidR="00A80277" w:rsidRPr="00F5332A" w:rsidRDefault="00A80277" w:rsidP="009F11A0">
      <w:pPr>
        <w:jc w:val="both"/>
        <w:rPr>
          <w:rFonts w:asciiTheme="minorHAnsi" w:hAnsiTheme="minorHAnsi"/>
          <w:b/>
          <w:sz w:val="22"/>
          <w:szCs w:val="22"/>
        </w:rPr>
      </w:pPr>
    </w:p>
    <w:p w14:paraId="7C7E4587" w14:textId="43A6A108" w:rsidR="004723FC" w:rsidRPr="00F5332A" w:rsidRDefault="004723FC" w:rsidP="004723FC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lastRenderedPageBreak/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8</w:t>
      </w:r>
      <w:r w:rsidRPr="00F5332A">
        <w:rPr>
          <w:rFonts w:asciiTheme="minorHAnsi" w:hAnsiTheme="minorHAnsi"/>
          <w:b/>
          <w:sz w:val="22"/>
          <w:szCs w:val="22"/>
        </w:rPr>
        <w:t> :</w:t>
      </w:r>
      <w:r w:rsidRPr="00F5332A">
        <w:rPr>
          <w:rFonts w:asciiTheme="minorHAnsi" w:hAnsiTheme="minorHAnsi"/>
          <w:sz w:val="22"/>
          <w:szCs w:val="22"/>
        </w:rPr>
        <w:tab/>
        <w:t xml:space="preserve">En cas de dégradation </w:t>
      </w:r>
      <w:r w:rsidR="00C34BD1" w:rsidRPr="00F5332A">
        <w:rPr>
          <w:rFonts w:asciiTheme="minorHAnsi" w:hAnsiTheme="minorHAnsi"/>
          <w:sz w:val="22"/>
          <w:szCs w:val="22"/>
        </w:rPr>
        <w:t>de la signalisation horizontale suite au terrassement</w:t>
      </w:r>
      <w:r w:rsidRPr="00F5332A">
        <w:rPr>
          <w:rFonts w:asciiTheme="minorHAnsi" w:hAnsiTheme="minorHAnsi"/>
          <w:sz w:val="22"/>
          <w:szCs w:val="22"/>
        </w:rPr>
        <w:t>, l’entreprise</w:t>
      </w:r>
      <w:r w:rsidR="009F11A0" w:rsidRPr="00F5332A">
        <w:rPr>
          <w:rFonts w:asciiTheme="minorHAnsi" w:hAnsiTheme="minorHAnsi"/>
          <w:sz w:val="22"/>
          <w:szCs w:val="22"/>
        </w:rPr>
        <w:t xml:space="preserve"> </w:t>
      </w:r>
      <w:r w:rsidR="00F5332A" w:rsidRPr="00F5332A">
        <w:rPr>
          <w:rFonts w:asciiTheme="minorHAnsi" w:hAnsiTheme="minorHAnsi"/>
          <w:sz w:val="22"/>
          <w:szCs w:val="22"/>
        </w:rPr>
        <w:t>SOBECA</w:t>
      </w:r>
      <w:r w:rsidR="00A80277" w:rsidRPr="00F5332A">
        <w:rPr>
          <w:rFonts w:asciiTheme="minorHAnsi" w:hAnsiTheme="minorHAnsi"/>
          <w:sz w:val="22"/>
          <w:szCs w:val="22"/>
        </w:rPr>
        <w:t xml:space="preserve"> </w:t>
      </w:r>
      <w:r w:rsidRPr="00F5332A">
        <w:rPr>
          <w:rFonts w:asciiTheme="minorHAnsi" w:hAnsiTheme="minorHAnsi"/>
          <w:sz w:val="22"/>
          <w:szCs w:val="22"/>
        </w:rPr>
        <w:t>d</w:t>
      </w:r>
      <w:r w:rsidR="00FF647D" w:rsidRPr="00F5332A">
        <w:rPr>
          <w:rFonts w:asciiTheme="minorHAnsi" w:hAnsiTheme="minorHAnsi"/>
          <w:sz w:val="22"/>
          <w:szCs w:val="22"/>
        </w:rPr>
        <w:t>oit</w:t>
      </w:r>
      <w:r w:rsidRPr="00F5332A">
        <w:rPr>
          <w:rFonts w:asciiTheme="minorHAnsi" w:hAnsiTheme="minorHAnsi"/>
          <w:sz w:val="22"/>
          <w:szCs w:val="22"/>
        </w:rPr>
        <w:t xml:space="preserve"> remettre </w:t>
      </w:r>
      <w:r w:rsidR="00C34BD1" w:rsidRPr="00F5332A">
        <w:rPr>
          <w:rFonts w:asciiTheme="minorHAnsi" w:hAnsiTheme="minorHAnsi"/>
          <w:sz w:val="22"/>
          <w:szCs w:val="22"/>
        </w:rPr>
        <w:t>à l’état initial</w:t>
      </w:r>
      <w:r w:rsidRPr="00F5332A">
        <w:rPr>
          <w:rFonts w:asciiTheme="minorHAnsi" w:hAnsiTheme="minorHAnsi"/>
          <w:sz w:val="22"/>
          <w:szCs w:val="22"/>
        </w:rPr>
        <w:t xml:space="preserve">.  </w:t>
      </w:r>
    </w:p>
    <w:p w14:paraId="614C64AF" w14:textId="77777777" w:rsidR="001237CB" w:rsidRPr="00F5332A" w:rsidRDefault="001237CB" w:rsidP="004723FC">
      <w:pPr>
        <w:jc w:val="both"/>
        <w:rPr>
          <w:rFonts w:asciiTheme="minorHAnsi" w:hAnsiTheme="minorHAnsi"/>
          <w:b/>
          <w:sz w:val="22"/>
          <w:szCs w:val="22"/>
        </w:rPr>
      </w:pPr>
    </w:p>
    <w:p w14:paraId="6C345DFE" w14:textId="047D418D" w:rsidR="00085F09" w:rsidRPr="00F5332A" w:rsidRDefault="00085F09" w:rsidP="00085F09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9</w:t>
      </w:r>
      <w:r w:rsidRPr="00F5332A">
        <w:rPr>
          <w:rFonts w:asciiTheme="minorHAnsi" w:hAnsiTheme="minorHAnsi"/>
          <w:sz w:val="22"/>
          <w:szCs w:val="22"/>
        </w:rPr>
        <w:t xml:space="preserve"> : </w:t>
      </w:r>
      <w:r w:rsidRPr="00F5332A">
        <w:rPr>
          <w:rFonts w:asciiTheme="minorHAnsi" w:hAnsiTheme="minorHAnsi"/>
          <w:sz w:val="22"/>
          <w:szCs w:val="22"/>
        </w:rPr>
        <w:tab/>
        <w:t xml:space="preserve">L’entreprise doit assurer la propreté de la voie communale à proximité du chantier par tous moyens permettant le balayage et /ou le lavage de la route. </w:t>
      </w:r>
    </w:p>
    <w:p w14:paraId="3006DAC0" w14:textId="599745EC" w:rsidR="00085F09" w:rsidRPr="00F5332A" w:rsidRDefault="00085F09" w:rsidP="00085F09">
      <w:pPr>
        <w:ind w:left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  <w:u w:val="single"/>
        </w:rPr>
        <w:t>Toute prise d’eau sur poteau incendie est interdite</w:t>
      </w:r>
      <w:r w:rsidRPr="00F5332A">
        <w:rPr>
          <w:rFonts w:asciiTheme="minorHAnsi" w:hAnsiTheme="minorHAnsi"/>
          <w:sz w:val="22"/>
          <w:szCs w:val="22"/>
        </w:rPr>
        <w:t>.</w:t>
      </w:r>
    </w:p>
    <w:p w14:paraId="362DE98B" w14:textId="77777777" w:rsidR="00763F5A" w:rsidRPr="00F5332A" w:rsidRDefault="00763F5A" w:rsidP="00423BA3">
      <w:pPr>
        <w:jc w:val="both"/>
        <w:rPr>
          <w:rFonts w:asciiTheme="minorHAnsi" w:hAnsiTheme="minorHAnsi"/>
          <w:sz w:val="22"/>
          <w:szCs w:val="22"/>
        </w:rPr>
      </w:pPr>
    </w:p>
    <w:p w14:paraId="52CB18E5" w14:textId="7D620D28" w:rsidR="00E6603E" w:rsidRPr="00F5332A" w:rsidRDefault="00E6603E" w:rsidP="00E6603E">
      <w:pPr>
        <w:ind w:left="1410" w:hanging="141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9F11A0" w:rsidRPr="00F5332A">
        <w:rPr>
          <w:rFonts w:asciiTheme="minorHAnsi" w:hAnsiTheme="minorHAnsi"/>
          <w:b/>
          <w:sz w:val="22"/>
          <w:szCs w:val="22"/>
        </w:rPr>
        <w:t>10</w:t>
      </w:r>
      <w:r w:rsidRPr="00F5332A">
        <w:rPr>
          <w:rFonts w:asciiTheme="minorHAnsi" w:hAnsiTheme="minorHAnsi"/>
          <w:sz w:val="22"/>
          <w:szCs w:val="22"/>
        </w:rPr>
        <w:t xml:space="preserve"> : </w:t>
      </w:r>
      <w:r w:rsidRPr="00F5332A">
        <w:rPr>
          <w:rFonts w:asciiTheme="minorHAnsi" w:hAnsiTheme="minorHAnsi"/>
          <w:sz w:val="22"/>
          <w:szCs w:val="22"/>
        </w:rPr>
        <w:tab/>
        <w:t>Le présent arrêté peut faire l’objet d’un recours pour excès de pouvoir devant le tribunal administratif de Grenoble dans un délai de deux mois à compter de sa publication ou notification et le cas échéant de sa transmission au représentant de l’Etat.</w:t>
      </w:r>
    </w:p>
    <w:p w14:paraId="5486DEFC" w14:textId="77777777" w:rsidR="00E6603E" w:rsidRPr="00F5332A" w:rsidRDefault="00E6603E" w:rsidP="00E6603E">
      <w:pPr>
        <w:ind w:left="1410" w:firstLine="6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Il peut également faire l’objet d’un recours gracieux auprès de son auteur dans un délai de deux mois à compter de sa publication ou notification. </w:t>
      </w:r>
    </w:p>
    <w:p w14:paraId="597B055A" w14:textId="77777777" w:rsidR="001237CB" w:rsidRPr="00F5332A" w:rsidRDefault="00E6603E" w:rsidP="001237CB">
      <w:pPr>
        <w:ind w:left="1410" w:firstLine="6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Dans cette hypothèse, le délai du recours pour excès de pouvoir est de deux mois à compter de la réponse explicite de l’auteur ou de la réponse implicite de l’auteur, laquelle intervient deux mois après le recours gracieux.</w:t>
      </w:r>
    </w:p>
    <w:p w14:paraId="1202CCCC" w14:textId="7F9A31F2" w:rsidR="00085F09" w:rsidRPr="00F5332A" w:rsidRDefault="00085F09" w:rsidP="001237CB">
      <w:pPr>
        <w:ind w:left="1410" w:firstLine="6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ab/>
      </w:r>
    </w:p>
    <w:p w14:paraId="107767CF" w14:textId="485632A1" w:rsidR="00085F09" w:rsidRPr="00F5332A" w:rsidRDefault="00085F09" w:rsidP="00085F09">
      <w:pPr>
        <w:ind w:left="1440" w:hanging="1440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b/>
          <w:sz w:val="22"/>
          <w:szCs w:val="22"/>
        </w:rPr>
        <w:t xml:space="preserve">Article </w:t>
      </w:r>
      <w:r w:rsidR="00535CA9" w:rsidRPr="00F5332A">
        <w:rPr>
          <w:rFonts w:asciiTheme="minorHAnsi" w:hAnsiTheme="minorHAnsi"/>
          <w:b/>
          <w:sz w:val="22"/>
          <w:szCs w:val="22"/>
        </w:rPr>
        <w:t>1</w:t>
      </w:r>
      <w:r w:rsidR="009F11A0" w:rsidRPr="00F5332A">
        <w:rPr>
          <w:rFonts w:asciiTheme="minorHAnsi" w:hAnsiTheme="minorHAnsi"/>
          <w:b/>
          <w:sz w:val="22"/>
          <w:szCs w:val="22"/>
        </w:rPr>
        <w:t>1</w:t>
      </w:r>
      <w:r w:rsidRPr="00F5332A">
        <w:rPr>
          <w:rFonts w:asciiTheme="minorHAnsi" w:hAnsiTheme="minorHAnsi"/>
          <w:b/>
          <w:sz w:val="22"/>
          <w:szCs w:val="22"/>
        </w:rPr>
        <w:t> :</w:t>
      </w:r>
      <w:r w:rsidRPr="00F5332A">
        <w:rPr>
          <w:rFonts w:asciiTheme="minorHAnsi" w:hAnsiTheme="minorHAnsi"/>
          <w:sz w:val="22"/>
          <w:szCs w:val="22"/>
        </w:rPr>
        <w:tab/>
        <w:t>Monsieur le Maire de Morillon est chargé de l’exécution du présent arrêté, dont ampliation sera adressée à :</w:t>
      </w:r>
    </w:p>
    <w:p w14:paraId="7081F321" w14:textId="77777777" w:rsidR="005B0954" w:rsidRPr="00F5332A" w:rsidRDefault="005B0954" w:rsidP="00085F09">
      <w:pPr>
        <w:ind w:left="1440" w:hanging="1440"/>
        <w:jc w:val="both"/>
        <w:rPr>
          <w:rFonts w:asciiTheme="minorHAnsi" w:hAnsiTheme="minorHAnsi"/>
          <w:sz w:val="22"/>
          <w:szCs w:val="22"/>
        </w:rPr>
      </w:pPr>
    </w:p>
    <w:p w14:paraId="4FD61E6E" w14:textId="055334C0" w:rsidR="00085F09" w:rsidRPr="00F5332A" w:rsidRDefault="00085F09" w:rsidP="00085F09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Monsieur l’adjudant-chef de la gendarmerie de Taninges-Samoëns</w:t>
      </w:r>
      <w:r w:rsidR="00F5332A" w:rsidRPr="00F5332A">
        <w:rPr>
          <w:rFonts w:asciiTheme="minorHAnsi" w:hAnsiTheme="minorHAnsi"/>
          <w:sz w:val="22"/>
          <w:szCs w:val="22"/>
        </w:rPr>
        <w:t>,</w:t>
      </w:r>
    </w:p>
    <w:p w14:paraId="3F8E7590" w14:textId="0633AA02" w:rsidR="008964F7" w:rsidRPr="00F5332A" w:rsidRDefault="008964F7" w:rsidP="00085F09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Monsieur le Chef du CERD</w:t>
      </w:r>
      <w:r w:rsidR="00C61220" w:rsidRPr="00F5332A">
        <w:rPr>
          <w:rFonts w:asciiTheme="minorHAnsi" w:hAnsiTheme="minorHAnsi"/>
          <w:sz w:val="22"/>
          <w:szCs w:val="22"/>
        </w:rPr>
        <w:t xml:space="preserve"> Taninges-Samoëns</w:t>
      </w:r>
      <w:r w:rsidR="00F5332A" w:rsidRPr="00F5332A">
        <w:rPr>
          <w:rFonts w:asciiTheme="minorHAnsi" w:hAnsiTheme="minorHAnsi"/>
          <w:sz w:val="22"/>
          <w:szCs w:val="22"/>
        </w:rPr>
        <w:t>,</w:t>
      </w:r>
    </w:p>
    <w:p w14:paraId="645A3E92" w14:textId="36980E49" w:rsidR="00085F09" w:rsidRPr="00F5332A" w:rsidRDefault="00085F09" w:rsidP="00085F09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Monsieur le </w:t>
      </w:r>
      <w:r w:rsidR="005A11D4" w:rsidRPr="00F5332A">
        <w:rPr>
          <w:rFonts w:asciiTheme="minorHAnsi" w:hAnsiTheme="minorHAnsi"/>
          <w:sz w:val="22"/>
          <w:szCs w:val="22"/>
        </w:rPr>
        <w:t>C</w:t>
      </w:r>
      <w:r w:rsidRPr="00F5332A">
        <w:rPr>
          <w:rFonts w:asciiTheme="minorHAnsi" w:hAnsiTheme="minorHAnsi"/>
          <w:sz w:val="22"/>
          <w:szCs w:val="22"/>
        </w:rPr>
        <w:t>hef de centre de secours de Samoëns</w:t>
      </w:r>
      <w:r w:rsidR="00F5332A" w:rsidRPr="00F5332A">
        <w:rPr>
          <w:rFonts w:asciiTheme="minorHAnsi" w:hAnsiTheme="minorHAnsi"/>
          <w:sz w:val="22"/>
          <w:szCs w:val="22"/>
        </w:rPr>
        <w:t>,</w:t>
      </w:r>
    </w:p>
    <w:p w14:paraId="751F545B" w14:textId="148C44EB" w:rsidR="00085F09" w:rsidRPr="00F5332A" w:rsidRDefault="0090703B" w:rsidP="00085F09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L’entreprise</w:t>
      </w:r>
      <w:r w:rsidR="00903268" w:rsidRPr="00F5332A">
        <w:rPr>
          <w:rFonts w:asciiTheme="minorHAnsi" w:hAnsiTheme="minorHAnsi"/>
          <w:sz w:val="22"/>
          <w:szCs w:val="22"/>
        </w:rPr>
        <w:t xml:space="preserve"> </w:t>
      </w:r>
      <w:r w:rsidR="00F5332A" w:rsidRPr="00F5332A">
        <w:rPr>
          <w:rFonts w:asciiTheme="minorHAnsi" w:hAnsiTheme="minorHAnsi"/>
          <w:sz w:val="22"/>
          <w:szCs w:val="22"/>
        </w:rPr>
        <w:t>SOBECA,</w:t>
      </w:r>
    </w:p>
    <w:p w14:paraId="4DF427C9" w14:textId="0D1AB399" w:rsidR="00085F09" w:rsidRPr="00F5332A" w:rsidRDefault="00085F09" w:rsidP="00085F09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Le Responsable des Services Techniques de la Commune de Morillon</w:t>
      </w:r>
      <w:r w:rsidR="00F5332A" w:rsidRPr="00F5332A">
        <w:rPr>
          <w:rFonts w:asciiTheme="minorHAnsi" w:hAnsiTheme="minorHAnsi"/>
          <w:sz w:val="22"/>
          <w:szCs w:val="22"/>
        </w:rPr>
        <w:t>,</w:t>
      </w:r>
    </w:p>
    <w:p w14:paraId="69737C74" w14:textId="4C9FC027" w:rsidR="00085F09" w:rsidRPr="00F5332A" w:rsidRDefault="00903268" w:rsidP="005B0954">
      <w:pPr>
        <w:numPr>
          <w:ilvl w:val="0"/>
          <w:numId w:val="2"/>
        </w:numPr>
        <w:tabs>
          <w:tab w:val="num" w:pos="1437"/>
        </w:tabs>
        <w:autoSpaceDN w:val="0"/>
        <w:ind w:left="1437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Le Policier Municipal de Morillon</w:t>
      </w:r>
      <w:r w:rsidR="00F5332A" w:rsidRPr="00F5332A">
        <w:rPr>
          <w:rFonts w:asciiTheme="minorHAnsi" w:hAnsiTheme="minorHAnsi"/>
          <w:sz w:val="22"/>
          <w:szCs w:val="22"/>
        </w:rPr>
        <w:t>,</w:t>
      </w:r>
      <w:r w:rsidR="00085F09" w:rsidRPr="00F5332A">
        <w:rPr>
          <w:rFonts w:asciiTheme="minorHAnsi" w:hAnsiTheme="minorHAnsi"/>
          <w:sz w:val="22"/>
          <w:szCs w:val="22"/>
        </w:rPr>
        <w:tab/>
      </w:r>
      <w:r w:rsidR="00085F09" w:rsidRPr="00F5332A">
        <w:rPr>
          <w:rFonts w:asciiTheme="minorHAnsi" w:hAnsiTheme="minorHAnsi"/>
          <w:sz w:val="22"/>
          <w:szCs w:val="22"/>
        </w:rPr>
        <w:tab/>
      </w:r>
      <w:r w:rsidR="00085F09" w:rsidRPr="00F5332A">
        <w:rPr>
          <w:rFonts w:asciiTheme="minorHAnsi" w:hAnsiTheme="minorHAnsi"/>
          <w:sz w:val="22"/>
          <w:szCs w:val="22"/>
        </w:rPr>
        <w:tab/>
      </w:r>
    </w:p>
    <w:p w14:paraId="3B57D6B4" w14:textId="0E56A294" w:rsidR="00903268" w:rsidRPr="00F5332A" w:rsidRDefault="00085F09" w:rsidP="00085F09">
      <w:pPr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                                                                     </w:t>
      </w:r>
    </w:p>
    <w:p w14:paraId="69D01370" w14:textId="3BEC43DB" w:rsidR="00C7722D" w:rsidRPr="00F5332A" w:rsidRDefault="00C7722D" w:rsidP="009F11A0">
      <w:pPr>
        <w:ind w:left="4956" w:firstLine="431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Fait à Morillon, le </w:t>
      </w:r>
      <w:r w:rsidR="00F5332A" w:rsidRPr="00F5332A">
        <w:rPr>
          <w:rFonts w:asciiTheme="minorHAnsi" w:hAnsiTheme="minorHAnsi"/>
          <w:sz w:val="22"/>
          <w:szCs w:val="22"/>
        </w:rPr>
        <w:t>30 octobre</w:t>
      </w:r>
      <w:r w:rsidR="009F11A0" w:rsidRPr="00F5332A">
        <w:rPr>
          <w:rFonts w:asciiTheme="minorHAnsi" w:hAnsiTheme="minorHAnsi"/>
          <w:sz w:val="22"/>
          <w:szCs w:val="22"/>
        </w:rPr>
        <w:t xml:space="preserve"> 2025</w:t>
      </w:r>
      <w:r w:rsidRPr="00F5332A">
        <w:rPr>
          <w:rFonts w:asciiTheme="minorHAnsi" w:hAnsiTheme="minorHAnsi"/>
          <w:sz w:val="22"/>
          <w:szCs w:val="22"/>
        </w:rPr>
        <w:t xml:space="preserve"> </w:t>
      </w:r>
      <w:r w:rsidRPr="00F5332A">
        <w:rPr>
          <w:rFonts w:asciiTheme="minorHAnsi" w:hAnsiTheme="minorHAnsi"/>
          <w:sz w:val="22"/>
          <w:szCs w:val="22"/>
        </w:rPr>
        <w:tab/>
      </w:r>
    </w:p>
    <w:p w14:paraId="3C7BD904" w14:textId="1D85E2F3" w:rsidR="00C7722D" w:rsidRPr="00F5332A" w:rsidRDefault="00C7722D" w:rsidP="00FF647D">
      <w:pPr>
        <w:suppressAutoHyphens/>
        <w:overflowPunct w:val="0"/>
        <w:autoSpaceDE w:val="0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 xml:space="preserve">                                                                             </w:t>
      </w:r>
    </w:p>
    <w:p w14:paraId="7A810470" w14:textId="3A1984E0" w:rsidR="00CA6B2B" w:rsidRPr="00F5332A" w:rsidRDefault="002F336E" w:rsidP="009F11A0">
      <w:pPr>
        <w:suppressAutoHyphens/>
        <w:overflowPunct w:val="0"/>
        <w:autoSpaceDE w:val="0"/>
        <w:ind w:left="4956" w:firstLine="431"/>
        <w:jc w:val="both"/>
        <w:rPr>
          <w:rFonts w:asciiTheme="minorHAnsi" w:hAnsiTheme="minorHAnsi"/>
          <w:sz w:val="22"/>
          <w:szCs w:val="22"/>
        </w:rPr>
      </w:pPr>
      <w:r w:rsidRPr="00F5332A">
        <w:rPr>
          <w:rFonts w:asciiTheme="minorHAnsi" w:hAnsiTheme="minorHAnsi"/>
          <w:sz w:val="22"/>
          <w:szCs w:val="22"/>
        </w:rPr>
        <w:t>Par</w:t>
      </w:r>
      <w:r w:rsidR="00CA6B2B" w:rsidRPr="00F5332A">
        <w:rPr>
          <w:rFonts w:asciiTheme="minorHAnsi" w:hAnsiTheme="minorHAnsi"/>
          <w:sz w:val="22"/>
          <w:szCs w:val="22"/>
        </w:rPr>
        <w:t xml:space="preserve"> délégation,</w:t>
      </w:r>
    </w:p>
    <w:p w14:paraId="42943A58" w14:textId="77777777" w:rsidR="00CA6B2B" w:rsidRPr="00F5332A" w:rsidRDefault="00CA6B2B" w:rsidP="009F11A0">
      <w:pPr>
        <w:suppressAutoHyphens/>
        <w:overflowPunct w:val="0"/>
        <w:autoSpaceDE w:val="0"/>
        <w:ind w:left="5387"/>
        <w:jc w:val="both"/>
        <w:rPr>
          <w:rFonts w:asciiTheme="minorHAnsi" w:hAnsiTheme="minorHAnsi"/>
          <w:bCs/>
          <w:sz w:val="22"/>
          <w:szCs w:val="22"/>
        </w:rPr>
      </w:pPr>
      <w:r w:rsidRPr="00F5332A">
        <w:rPr>
          <w:rFonts w:asciiTheme="minorHAnsi" w:hAnsiTheme="minorHAnsi"/>
          <w:bCs/>
          <w:sz w:val="22"/>
          <w:szCs w:val="22"/>
        </w:rPr>
        <w:t>Le 1</w:t>
      </w:r>
      <w:r w:rsidRPr="00F5332A">
        <w:rPr>
          <w:rFonts w:asciiTheme="minorHAnsi" w:hAnsiTheme="minorHAnsi"/>
          <w:bCs/>
          <w:sz w:val="22"/>
          <w:szCs w:val="22"/>
          <w:vertAlign w:val="superscript"/>
        </w:rPr>
        <w:t>er</w:t>
      </w:r>
      <w:r w:rsidRPr="00F5332A">
        <w:rPr>
          <w:rFonts w:asciiTheme="minorHAnsi" w:hAnsiTheme="minorHAnsi"/>
          <w:bCs/>
          <w:sz w:val="22"/>
          <w:szCs w:val="22"/>
        </w:rPr>
        <w:t xml:space="preserve"> conseiller municipal délégué chargé des travaux, des bâtiments, de la voirie et des services techniques</w:t>
      </w:r>
    </w:p>
    <w:p w14:paraId="4B8F0CF9" w14:textId="77777777" w:rsidR="00CA6B2B" w:rsidRPr="00F5332A" w:rsidRDefault="00CA6B2B" w:rsidP="00CA6B2B">
      <w:pPr>
        <w:suppressAutoHyphens/>
        <w:overflowPunct w:val="0"/>
        <w:autoSpaceDE w:val="0"/>
        <w:ind w:left="5387"/>
        <w:rPr>
          <w:rFonts w:asciiTheme="minorHAnsi" w:hAnsiTheme="minorHAnsi"/>
          <w:bCs/>
          <w:sz w:val="22"/>
          <w:szCs w:val="22"/>
        </w:rPr>
      </w:pPr>
    </w:p>
    <w:p w14:paraId="49F17F7A" w14:textId="77777777" w:rsidR="00CA6B2B" w:rsidRPr="00F5332A" w:rsidRDefault="00CA6B2B" w:rsidP="00CA6B2B">
      <w:pPr>
        <w:suppressAutoHyphens/>
        <w:overflowPunct w:val="0"/>
        <w:autoSpaceDE w:val="0"/>
        <w:rPr>
          <w:rFonts w:asciiTheme="minorHAnsi" w:hAnsiTheme="minorHAnsi"/>
          <w:bCs/>
          <w:sz w:val="22"/>
          <w:szCs w:val="22"/>
        </w:rPr>
      </w:pPr>
    </w:p>
    <w:p w14:paraId="50B44F0D" w14:textId="77777777" w:rsidR="00CA6B2B" w:rsidRPr="00F5332A" w:rsidRDefault="00CA6B2B" w:rsidP="00CA6B2B">
      <w:pPr>
        <w:suppressAutoHyphens/>
        <w:overflowPunct w:val="0"/>
        <w:autoSpaceDE w:val="0"/>
        <w:ind w:left="5387"/>
        <w:rPr>
          <w:rFonts w:asciiTheme="minorHAnsi" w:hAnsiTheme="minorHAnsi"/>
          <w:bCs/>
          <w:sz w:val="22"/>
          <w:szCs w:val="22"/>
        </w:rPr>
      </w:pPr>
    </w:p>
    <w:p w14:paraId="0D53B8A3" w14:textId="77777777" w:rsidR="00CA6B2B" w:rsidRPr="00F5332A" w:rsidRDefault="00CA6B2B" w:rsidP="00CA6B2B">
      <w:pPr>
        <w:suppressAutoHyphens/>
        <w:overflowPunct w:val="0"/>
        <w:autoSpaceDE w:val="0"/>
        <w:rPr>
          <w:rFonts w:asciiTheme="minorHAnsi" w:hAnsiTheme="minorHAnsi"/>
          <w:bCs/>
          <w:sz w:val="22"/>
          <w:szCs w:val="22"/>
        </w:rPr>
      </w:pPr>
    </w:p>
    <w:p w14:paraId="18AA2243" w14:textId="3B3CBA62" w:rsidR="00335303" w:rsidRPr="00F5332A" w:rsidRDefault="00CA6B2B" w:rsidP="009F11A0">
      <w:pPr>
        <w:suppressAutoHyphens/>
        <w:overflowPunct w:val="0"/>
        <w:autoSpaceDE w:val="0"/>
        <w:ind w:left="4956" w:firstLine="431"/>
        <w:rPr>
          <w:rFonts w:asciiTheme="minorHAnsi" w:hAnsiTheme="minorHAnsi"/>
          <w:bCs/>
          <w:sz w:val="22"/>
          <w:szCs w:val="22"/>
        </w:rPr>
      </w:pPr>
      <w:r w:rsidRPr="00F5332A">
        <w:rPr>
          <w:rFonts w:asciiTheme="minorHAnsi" w:hAnsiTheme="minorHAnsi"/>
          <w:bCs/>
          <w:sz w:val="22"/>
          <w:szCs w:val="22"/>
        </w:rPr>
        <w:t>Jean-Philippe PINARD</w:t>
      </w:r>
    </w:p>
    <w:p w14:paraId="28970E2C" w14:textId="77777777" w:rsidR="00CA6B2B" w:rsidRDefault="00CA6B2B" w:rsidP="00085F09">
      <w:pPr>
        <w:rPr>
          <w:rFonts w:asciiTheme="minorHAnsi" w:hAnsiTheme="minorHAnsi"/>
          <w:b/>
          <w:sz w:val="18"/>
          <w:szCs w:val="18"/>
        </w:rPr>
      </w:pPr>
    </w:p>
    <w:p w14:paraId="5CE8E56F" w14:textId="77777777" w:rsidR="00C41F69" w:rsidRDefault="00C41F69" w:rsidP="00085F09">
      <w:pPr>
        <w:rPr>
          <w:rFonts w:asciiTheme="minorHAnsi" w:hAnsiTheme="minorHAnsi"/>
          <w:b/>
          <w:sz w:val="22"/>
          <w:szCs w:val="22"/>
        </w:rPr>
      </w:pPr>
    </w:p>
    <w:p w14:paraId="367FF9EA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2458FCBD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53A6CDC5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0980843E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08E31E22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1E6901C0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487607C8" w14:textId="77777777" w:rsidR="00F5332A" w:rsidRDefault="00F5332A" w:rsidP="00085F09">
      <w:pPr>
        <w:rPr>
          <w:rFonts w:asciiTheme="minorHAnsi" w:hAnsiTheme="minorHAnsi"/>
          <w:b/>
          <w:sz w:val="20"/>
          <w:szCs w:val="20"/>
        </w:rPr>
      </w:pPr>
    </w:p>
    <w:p w14:paraId="60BE14AE" w14:textId="7315674F" w:rsidR="00085F09" w:rsidRPr="00C41F69" w:rsidRDefault="00085F09" w:rsidP="00085F09">
      <w:pPr>
        <w:rPr>
          <w:rFonts w:asciiTheme="minorHAnsi" w:hAnsiTheme="minorHAnsi"/>
          <w:sz w:val="20"/>
          <w:szCs w:val="20"/>
        </w:rPr>
      </w:pPr>
      <w:r w:rsidRPr="00C41F69">
        <w:rPr>
          <w:rFonts w:asciiTheme="minorHAnsi" w:hAnsiTheme="minorHAnsi"/>
          <w:b/>
          <w:sz w:val="20"/>
          <w:szCs w:val="20"/>
        </w:rPr>
        <w:t>Notifié le </w:t>
      </w:r>
      <w:r w:rsidRPr="00C41F69">
        <w:rPr>
          <w:rFonts w:asciiTheme="minorHAnsi" w:hAnsiTheme="minorHAnsi"/>
          <w:sz w:val="20"/>
          <w:szCs w:val="20"/>
        </w:rPr>
        <w:t xml:space="preserve">:                                                               </w:t>
      </w:r>
    </w:p>
    <w:p w14:paraId="01138969" w14:textId="77777777" w:rsidR="00C41F69" w:rsidRDefault="00085F09" w:rsidP="00D72582">
      <w:pPr>
        <w:rPr>
          <w:rFonts w:asciiTheme="minorHAnsi" w:hAnsiTheme="minorHAnsi"/>
          <w:b/>
          <w:sz w:val="20"/>
          <w:szCs w:val="20"/>
        </w:rPr>
      </w:pPr>
      <w:r w:rsidRPr="00C41F69">
        <w:rPr>
          <w:rFonts w:asciiTheme="minorHAnsi" w:hAnsiTheme="minorHAnsi"/>
          <w:b/>
          <w:sz w:val="20"/>
          <w:szCs w:val="20"/>
        </w:rPr>
        <w:t>Affiché le :</w:t>
      </w:r>
    </w:p>
    <w:p w14:paraId="142BBDBD" w14:textId="04B72503" w:rsidR="004723F4" w:rsidRPr="00C41F69" w:rsidRDefault="00085F09" w:rsidP="00D72582">
      <w:pPr>
        <w:rPr>
          <w:rFonts w:asciiTheme="minorHAnsi" w:hAnsiTheme="minorHAnsi"/>
          <w:b/>
          <w:sz w:val="22"/>
          <w:szCs w:val="22"/>
        </w:rPr>
      </w:pPr>
      <w:r w:rsidRPr="00C41F69">
        <w:rPr>
          <w:rFonts w:asciiTheme="minorHAnsi" w:hAnsiTheme="minorHAnsi"/>
          <w:b/>
          <w:sz w:val="22"/>
          <w:szCs w:val="22"/>
        </w:rPr>
        <w:tab/>
      </w:r>
      <w:r w:rsidRPr="00C41F69">
        <w:rPr>
          <w:rFonts w:asciiTheme="minorHAnsi" w:hAnsiTheme="minorHAnsi"/>
          <w:b/>
          <w:sz w:val="22"/>
          <w:szCs w:val="22"/>
        </w:rPr>
        <w:tab/>
      </w:r>
      <w:r w:rsidRPr="00C41F69">
        <w:rPr>
          <w:rFonts w:asciiTheme="minorHAnsi" w:hAnsiTheme="minorHAnsi"/>
          <w:b/>
          <w:sz w:val="28"/>
        </w:rPr>
        <w:tab/>
        <w:t xml:space="preserve">           </w:t>
      </w:r>
    </w:p>
    <w:p w14:paraId="12155BB5" w14:textId="6B5EE905" w:rsidR="00C92967" w:rsidRPr="00C41F69" w:rsidRDefault="0092182C" w:rsidP="002758C4">
      <w:pPr>
        <w:jc w:val="both"/>
        <w:rPr>
          <w:rFonts w:ascii="Arial Narrow" w:hAnsi="Arial Narrow"/>
          <w:i/>
          <w:iCs/>
          <w:sz w:val="20"/>
          <w:szCs w:val="20"/>
        </w:rPr>
      </w:pPr>
      <w:r w:rsidRPr="00C41F69">
        <w:rPr>
          <w:rFonts w:ascii="Arial Narrow" w:hAnsi="Arial Narrow"/>
          <w:i/>
          <w:iCs/>
          <w:sz w:val="18"/>
          <w:szCs w:val="18"/>
        </w:rPr>
        <w:t>Conformément aux dispositions de la loi 78-17 du 06/01/1978 modifiée par la loi 96-142 du 21/02/1996 relative à l’informatique, aux fichiers et aux libertés, le bénéficiaire est informé qu’il dispose d’un droit d’accès et de rectification qu’il peut exercer, pour les informations le concernant, auprès de la mairie ci-dessus désignée</w:t>
      </w:r>
      <w:r w:rsidRPr="00C41F69">
        <w:rPr>
          <w:rFonts w:ascii="Arial Narrow" w:hAnsi="Arial Narrow"/>
          <w:i/>
          <w:iCs/>
          <w:sz w:val="20"/>
          <w:szCs w:val="20"/>
        </w:rPr>
        <w:t>.</w:t>
      </w:r>
    </w:p>
    <w:p w14:paraId="058BBEA6" w14:textId="77777777" w:rsidR="00BF2A25" w:rsidRDefault="00BF2A25" w:rsidP="002758C4">
      <w:pPr>
        <w:jc w:val="both"/>
        <w:rPr>
          <w:rFonts w:ascii="Arial Narrow" w:hAnsi="Arial Narrow"/>
          <w:i/>
          <w:iCs/>
          <w:sz w:val="20"/>
          <w:szCs w:val="20"/>
        </w:rPr>
      </w:pPr>
    </w:p>
    <w:p w14:paraId="414C16E0" w14:textId="00EC6EB1" w:rsidR="00BF2A25" w:rsidRDefault="00BF2A25" w:rsidP="002758C4">
      <w:pPr>
        <w:jc w:val="both"/>
        <w:rPr>
          <w:rFonts w:ascii="Arial Narrow" w:hAnsi="Arial Narrow"/>
          <w:i/>
          <w:iCs/>
          <w:sz w:val="20"/>
          <w:szCs w:val="20"/>
        </w:rPr>
      </w:pPr>
    </w:p>
    <w:p w14:paraId="46D7C35E" w14:textId="77777777" w:rsidR="0058398B" w:rsidRDefault="0058398B" w:rsidP="002758C4">
      <w:pPr>
        <w:jc w:val="both"/>
        <w:rPr>
          <w:rFonts w:ascii="Arial Narrow" w:hAnsi="Arial Narrow"/>
          <w:i/>
          <w:iCs/>
          <w:sz w:val="20"/>
          <w:szCs w:val="20"/>
        </w:rPr>
      </w:pPr>
    </w:p>
    <w:p w14:paraId="5CBA73B9" w14:textId="12C15F5B" w:rsidR="0058398B" w:rsidRPr="00763F5A" w:rsidRDefault="0058398B" w:rsidP="002758C4">
      <w:pPr>
        <w:jc w:val="both"/>
        <w:rPr>
          <w:rFonts w:ascii="Arial Narrow" w:hAnsi="Arial Narrow"/>
          <w:i/>
          <w:iCs/>
          <w:sz w:val="20"/>
          <w:szCs w:val="20"/>
        </w:rPr>
      </w:pPr>
      <w:r w:rsidRPr="0058398B">
        <w:rPr>
          <w:rFonts w:ascii="Arial Narrow" w:hAnsi="Arial Narrow"/>
          <w:i/>
          <w:i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F73E201" wp14:editId="7DBB0C16">
            <wp:simplePos x="0" y="0"/>
            <wp:positionH relativeFrom="column">
              <wp:posOffset>-213995</wp:posOffset>
            </wp:positionH>
            <wp:positionV relativeFrom="paragraph">
              <wp:posOffset>361315</wp:posOffset>
            </wp:positionV>
            <wp:extent cx="6301105" cy="4772660"/>
            <wp:effectExtent l="0" t="0" r="4445" b="8890"/>
            <wp:wrapNone/>
            <wp:docPr id="6734487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44872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8398B" w:rsidRPr="00763F5A" w:rsidSect="009F11A0">
      <w:headerReference w:type="default" r:id="rId8"/>
      <w:footerReference w:type="even" r:id="rId9"/>
      <w:footerReference w:type="default" r:id="rId10"/>
      <w:pgSz w:w="11906" w:h="16838"/>
      <w:pgMar w:top="1135" w:right="566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18131" w14:textId="77777777" w:rsidR="00D72582" w:rsidRDefault="00D72582" w:rsidP="00D72582">
      <w:r>
        <w:separator/>
      </w:r>
    </w:p>
  </w:endnote>
  <w:endnote w:type="continuationSeparator" w:id="0">
    <w:p w14:paraId="3E799B61" w14:textId="77777777" w:rsidR="00D72582" w:rsidRDefault="00D72582" w:rsidP="00D72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D6257" w14:textId="240CA73C" w:rsidR="00E6603E" w:rsidRDefault="00E6603E" w:rsidP="00903268">
    <w:pPr>
      <w:pStyle w:val="Pieddepage"/>
    </w:pPr>
  </w:p>
  <w:sdt>
    <w:sdtPr>
      <w:rPr>
        <w:sz w:val="20"/>
        <w:szCs w:val="20"/>
      </w:rPr>
      <w:id w:val="-1991082167"/>
      <w:docPartObj>
        <w:docPartGallery w:val="Page Numbers (Top of Page)"/>
        <w:docPartUnique/>
      </w:docPartObj>
    </w:sdtPr>
    <w:sdtEndPr/>
    <w:sdtContent>
      <w:p w14:paraId="404A6CB0" w14:textId="4AC31977" w:rsidR="00F2447A" w:rsidRDefault="00F2447A" w:rsidP="00F2447A">
        <w:pPr>
          <w:pStyle w:val="Pieddepage"/>
          <w:rPr>
            <w:sz w:val="20"/>
            <w:szCs w:val="20"/>
          </w:rPr>
        </w:pPr>
        <w:r w:rsidRPr="00903268">
          <w:rPr>
            <w:sz w:val="20"/>
            <w:szCs w:val="20"/>
          </w:rPr>
          <w:t>Arrêté municipal n°</w:t>
        </w:r>
        <w:r w:rsidR="002F336E">
          <w:rPr>
            <w:sz w:val="20"/>
            <w:szCs w:val="20"/>
          </w:rPr>
          <w:t>3</w:t>
        </w:r>
        <w:r w:rsidR="00F5332A">
          <w:rPr>
            <w:sz w:val="20"/>
            <w:szCs w:val="20"/>
          </w:rPr>
          <w:t>22</w:t>
        </w:r>
        <w:r w:rsidRPr="00903268">
          <w:rPr>
            <w:sz w:val="20"/>
            <w:szCs w:val="20"/>
          </w:rPr>
          <w:t>/202</w:t>
        </w:r>
        <w:r w:rsidR="00C52089">
          <w:rPr>
            <w:sz w:val="20"/>
            <w:szCs w:val="20"/>
          </w:rPr>
          <w:t>5</w:t>
        </w:r>
        <w:r w:rsidRPr="00903268">
          <w:rPr>
            <w:sz w:val="20"/>
            <w:szCs w:val="20"/>
          </w:rPr>
          <w:t xml:space="preserve"> </w:t>
        </w:r>
        <w:r w:rsidRPr="00903268">
          <w:rPr>
            <w:sz w:val="20"/>
            <w:szCs w:val="20"/>
          </w:rPr>
          <w:tab/>
        </w:r>
        <w:r w:rsidRPr="00903268">
          <w:rPr>
            <w:sz w:val="20"/>
            <w:szCs w:val="20"/>
          </w:rPr>
          <w:tab/>
          <w:t xml:space="preserve">Page </w:t>
        </w:r>
        <w:r w:rsidRPr="00903268">
          <w:rPr>
            <w:b/>
            <w:bCs/>
            <w:sz w:val="20"/>
            <w:szCs w:val="20"/>
          </w:rPr>
          <w:fldChar w:fldCharType="begin"/>
        </w:r>
        <w:r w:rsidRPr="00903268">
          <w:rPr>
            <w:b/>
            <w:bCs/>
            <w:sz w:val="20"/>
            <w:szCs w:val="20"/>
          </w:rPr>
          <w:instrText>PAGE</w:instrText>
        </w:r>
        <w:r w:rsidRPr="00903268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1</w:t>
        </w:r>
        <w:r w:rsidRPr="00903268">
          <w:rPr>
            <w:b/>
            <w:bCs/>
            <w:sz w:val="20"/>
            <w:szCs w:val="20"/>
          </w:rPr>
          <w:fldChar w:fldCharType="end"/>
        </w:r>
        <w:r w:rsidRPr="00903268">
          <w:rPr>
            <w:sz w:val="20"/>
            <w:szCs w:val="20"/>
          </w:rPr>
          <w:t xml:space="preserve"> sur </w:t>
        </w:r>
        <w:r w:rsidRPr="00903268">
          <w:rPr>
            <w:b/>
            <w:bCs/>
            <w:sz w:val="20"/>
            <w:szCs w:val="20"/>
          </w:rPr>
          <w:fldChar w:fldCharType="begin"/>
        </w:r>
        <w:r w:rsidRPr="00903268">
          <w:rPr>
            <w:b/>
            <w:bCs/>
            <w:sz w:val="20"/>
            <w:szCs w:val="20"/>
          </w:rPr>
          <w:instrText>NUMPAGES</w:instrText>
        </w:r>
        <w:r w:rsidRPr="00903268">
          <w:rPr>
            <w:b/>
            <w:bCs/>
            <w:sz w:val="20"/>
            <w:szCs w:val="20"/>
          </w:rPr>
          <w:fldChar w:fldCharType="separate"/>
        </w:r>
        <w:r>
          <w:rPr>
            <w:b/>
            <w:bCs/>
            <w:sz w:val="20"/>
            <w:szCs w:val="20"/>
          </w:rPr>
          <w:t>2</w:t>
        </w:r>
        <w:r w:rsidRPr="00903268">
          <w:rPr>
            <w:b/>
            <w:bCs/>
            <w:sz w:val="20"/>
            <w:szCs w:val="20"/>
          </w:rPr>
          <w:fldChar w:fldCharType="end"/>
        </w:r>
      </w:p>
    </w:sdtContent>
  </w:sdt>
  <w:p w14:paraId="3F1B3B9C" w14:textId="668867A8" w:rsidR="00E6603E" w:rsidRDefault="00E6603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2" w:name="_Hlk80691882" w:displacedByCustomXml="next"/>
  <w:bookmarkStart w:id="3" w:name="_Hlk80691881" w:displacedByCustomXml="next"/>
  <w:sdt>
    <w:sdtPr>
      <w:rPr>
        <w:sz w:val="20"/>
        <w:szCs w:val="20"/>
      </w:rPr>
      <w:id w:val="1966235479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F3EE5A9" w14:textId="67387B53" w:rsidR="00085F09" w:rsidRPr="00903268" w:rsidRDefault="00903268" w:rsidP="00903268">
            <w:pPr>
              <w:pStyle w:val="Pieddepage"/>
              <w:rPr>
                <w:sz w:val="20"/>
                <w:szCs w:val="20"/>
              </w:rPr>
            </w:pPr>
            <w:r w:rsidRPr="00903268">
              <w:rPr>
                <w:sz w:val="20"/>
                <w:szCs w:val="20"/>
              </w:rPr>
              <w:t>Arrêté municipal n°</w:t>
            </w:r>
            <w:r w:rsidR="002F336E">
              <w:rPr>
                <w:sz w:val="20"/>
                <w:szCs w:val="20"/>
              </w:rPr>
              <w:t>3</w:t>
            </w:r>
            <w:r w:rsidR="00F5332A">
              <w:rPr>
                <w:sz w:val="20"/>
                <w:szCs w:val="20"/>
              </w:rPr>
              <w:t>22</w:t>
            </w:r>
            <w:r w:rsidRPr="00903268">
              <w:rPr>
                <w:sz w:val="20"/>
                <w:szCs w:val="20"/>
              </w:rPr>
              <w:t>/202</w:t>
            </w:r>
            <w:r w:rsidR="00C52089">
              <w:rPr>
                <w:sz w:val="20"/>
                <w:szCs w:val="20"/>
              </w:rPr>
              <w:t>5</w:t>
            </w:r>
            <w:r w:rsidRPr="00903268">
              <w:rPr>
                <w:sz w:val="20"/>
                <w:szCs w:val="20"/>
              </w:rPr>
              <w:t xml:space="preserve"> </w:t>
            </w:r>
            <w:r w:rsidRPr="00903268">
              <w:rPr>
                <w:sz w:val="20"/>
                <w:szCs w:val="20"/>
              </w:rPr>
              <w:tab/>
            </w:r>
            <w:r w:rsidRPr="00903268">
              <w:rPr>
                <w:sz w:val="20"/>
                <w:szCs w:val="20"/>
              </w:rPr>
              <w:tab/>
            </w:r>
            <w:r w:rsidR="00085F09" w:rsidRPr="00903268">
              <w:rPr>
                <w:sz w:val="20"/>
                <w:szCs w:val="20"/>
              </w:rPr>
              <w:t xml:space="preserve">Page </w: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begin"/>
            </w:r>
            <w:r w:rsidR="00085F09" w:rsidRPr="00903268">
              <w:rPr>
                <w:b/>
                <w:bCs/>
                <w:sz w:val="20"/>
                <w:szCs w:val="20"/>
              </w:rPr>
              <w:instrText>PAGE</w:instrTex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separate"/>
            </w:r>
            <w:r w:rsidR="00085F09" w:rsidRPr="00903268">
              <w:rPr>
                <w:b/>
                <w:bCs/>
                <w:sz w:val="20"/>
                <w:szCs w:val="20"/>
              </w:rPr>
              <w:t>2</w: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end"/>
            </w:r>
            <w:r w:rsidR="00085F09" w:rsidRPr="00903268">
              <w:rPr>
                <w:sz w:val="20"/>
                <w:szCs w:val="20"/>
              </w:rPr>
              <w:t xml:space="preserve"> sur </w: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begin"/>
            </w:r>
            <w:r w:rsidR="00085F09" w:rsidRPr="00903268">
              <w:rPr>
                <w:b/>
                <w:bCs/>
                <w:sz w:val="20"/>
                <w:szCs w:val="20"/>
              </w:rPr>
              <w:instrText>NUMPAGES</w:instrTex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separate"/>
            </w:r>
            <w:r w:rsidR="00085F09" w:rsidRPr="00903268">
              <w:rPr>
                <w:b/>
                <w:bCs/>
                <w:sz w:val="20"/>
                <w:szCs w:val="20"/>
              </w:rPr>
              <w:t>2</w:t>
            </w:r>
            <w:r w:rsidR="00085F09" w:rsidRPr="0090326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bookmarkEnd w:id="3"/>
  <w:bookmarkEnd w:id="2"/>
  <w:p w14:paraId="2DD36DC4" w14:textId="77777777" w:rsidR="00085F09" w:rsidRPr="00903268" w:rsidRDefault="00085F09">
    <w:pPr>
      <w:pStyle w:val="Pieddepag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DC85C" w14:textId="77777777" w:rsidR="00D72582" w:rsidRDefault="00D72582" w:rsidP="00D72582">
      <w:r>
        <w:separator/>
      </w:r>
    </w:p>
  </w:footnote>
  <w:footnote w:type="continuationSeparator" w:id="0">
    <w:p w14:paraId="53E73F69" w14:textId="77777777" w:rsidR="00D72582" w:rsidRDefault="00D72582" w:rsidP="00D725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B5499" w14:textId="2B38B8EA" w:rsidR="00D72582" w:rsidRDefault="004723F4" w:rsidP="00D72582">
    <w:pPr>
      <w:pStyle w:val="En-tte"/>
      <w:jc w:val="center"/>
    </w:pPr>
    <w:r>
      <w:rPr>
        <w:noProof/>
      </w:rPr>
      <w:drawing>
        <wp:inline distT="0" distB="0" distL="0" distR="0" wp14:anchorId="51D7D3B9" wp14:editId="5FE24FB3">
          <wp:extent cx="1133475" cy="928056"/>
          <wp:effectExtent l="0" t="0" r="0" b="5715"/>
          <wp:docPr id="543168007" name="Image 5431680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761" cy="938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6C05BF"/>
    <w:multiLevelType w:val="hybridMultilevel"/>
    <w:tmpl w:val="2A927602"/>
    <w:lvl w:ilvl="0" w:tplc="B896CA7A">
      <w:start w:val="3"/>
      <w:numFmt w:val="bullet"/>
      <w:lvlText w:val="-"/>
      <w:lvlJc w:val="left"/>
      <w:pPr>
        <w:ind w:left="1770" w:hanging="360"/>
      </w:pPr>
      <w:rPr>
        <w:rFonts w:ascii="Calibri" w:eastAsia="Times New Roman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75AA4634"/>
    <w:multiLevelType w:val="hybridMultilevel"/>
    <w:tmpl w:val="17789FA4"/>
    <w:lvl w:ilvl="0" w:tplc="9912BF3C">
      <w:start w:val="1"/>
      <w:numFmt w:val="bullet"/>
      <w:lvlText w:val="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2" w15:restartNumberingAfterBreak="0">
    <w:nsid w:val="78146A8C"/>
    <w:multiLevelType w:val="hybridMultilevel"/>
    <w:tmpl w:val="3D4CE00C"/>
    <w:lvl w:ilvl="0" w:tplc="78249324">
      <w:start w:val="3"/>
      <w:numFmt w:val="bullet"/>
      <w:lvlText w:val="-"/>
      <w:lvlJc w:val="left"/>
      <w:pPr>
        <w:ind w:left="1770" w:hanging="360"/>
      </w:pPr>
      <w:rPr>
        <w:rFonts w:ascii="Calibri" w:eastAsia="Times New Roman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 w16cid:durableId="1766805787">
    <w:abstractNumId w:val="1"/>
  </w:num>
  <w:num w:numId="2" w16cid:durableId="654383152">
    <w:abstractNumId w:val="1"/>
  </w:num>
  <w:num w:numId="3" w16cid:durableId="1179587570">
    <w:abstractNumId w:val="0"/>
  </w:num>
  <w:num w:numId="4" w16cid:durableId="16848671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425"/>
  <w:evenAndOddHeaders/>
  <w:characterSpacingControl w:val="doNotCompress"/>
  <w:hdrShapeDefaults>
    <o:shapedefaults v:ext="edit" spidmax="139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4F40"/>
    <w:rsid w:val="00000A54"/>
    <w:rsid w:val="0000440C"/>
    <w:rsid w:val="00007ACC"/>
    <w:rsid w:val="00085F09"/>
    <w:rsid w:val="000A0D3C"/>
    <w:rsid w:val="000A2C42"/>
    <w:rsid w:val="000F054D"/>
    <w:rsid w:val="000F7B04"/>
    <w:rsid w:val="00101277"/>
    <w:rsid w:val="00107069"/>
    <w:rsid w:val="0011527C"/>
    <w:rsid w:val="001177E3"/>
    <w:rsid w:val="00121E7C"/>
    <w:rsid w:val="001237CB"/>
    <w:rsid w:val="00153DE0"/>
    <w:rsid w:val="001638BD"/>
    <w:rsid w:val="00167018"/>
    <w:rsid w:val="00187804"/>
    <w:rsid w:val="0019240B"/>
    <w:rsid w:val="0019398A"/>
    <w:rsid w:val="001F07D7"/>
    <w:rsid w:val="002045C8"/>
    <w:rsid w:val="00213F2F"/>
    <w:rsid w:val="00252555"/>
    <w:rsid w:val="00271693"/>
    <w:rsid w:val="00272533"/>
    <w:rsid w:val="00274AC8"/>
    <w:rsid w:val="002758C4"/>
    <w:rsid w:val="0029410A"/>
    <w:rsid w:val="00297843"/>
    <w:rsid w:val="002A3D01"/>
    <w:rsid w:val="002B15A8"/>
    <w:rsid w:val="002C095E"/>
    <w:rsid w:val="002C42E6"/>
    <w:rsid w:val="002E7283"/>
    <w:rsid w:val="002F336E"/>
    <w:rsid w:val="003071F5"/>
    <w:rsid w:val="003134E7"/>
    <w:rsid w:val="00335303"/>
    <w:rsid w:val="00361023"/>
    <w:rsid w:val="003622CC"/>
    <w:rsid w:val="0037112D"/>
    <w:rsid w:val="0038790E"/>
    <w:rsid w:val="003A54E5"/>
    <w:rsid w:val="003C2995"/>
    <w:rsid w:val="003D20B6"/>
    <w:rsid w:val="00423BA3"/>
    <w:rsid w:val="0043560C"/>
    <w:rsid w:val="00453B0E"/>
    <w:rsid w:val="0046309C"/>
    <w:rsid w:val="004723F4"/>
    <w:rsid w:val="004723FC"/>
    <w:rsid w:val="00493E84"/>
    <w:rsid w:val="00496D17"/>
    <w:rsid w:val="004A5531"/>
    <w:rsid w:val="004B2743"/>
    <w:rsid w:val="004B42E5"/>
    <w:rsid w:val="004C1928"/>
    <w:rsid w:val="004D475F"/>
    <w:rsid w:val="004F271A"/>
    <w:rsid w:val="00521903"/>
    <w:rsid w:val="00535CA9"/>
    <w:rsid w:val="00551F23"/>
    <w:rsid w:val="00560547"/>
    <w:rsid w:val="00562010"/>
    <w:rsid w:val="00582791"/>
    <w:rsid w:val="0058398B"/>
    <w:rsid w:val="00597F8B"/>
    <w:rsid w:val="005A11D4"/>
    <w:rsid w:val="005A79E6"/>
    <w:rsid w:val="005B0954"/>
    <w:rsid w:val="005B4F1C"/>
    <w:rsid w:val="005C212A"/>
    <w:rsid w:val="005D177F"/>
    <w:rsid w:val="00605A2A"/>
    <w:rsid w:val="0060655F"/>
    <w:rsid w:val="006369B5"/>
    <w:rsid w:val="006471C4"/>
    <w:rsid w:val="006A4AEC"/>
    <w:rsid w:val="006B2F01"/>
    <w:rsid w:val="006D3F15"/>
    <w:rsid w:val="006F5A13"/>
    <w:rsid w:val="007174A2"/>
    <w:rsid w:val="00723954"/>
    <w:rsid w:val="0072561F"/>
    <w:rsid w:val="00740E4D"/>
    <w:rsid w:val="00746BC7"/>
    <w:rsid w:val="00763F5A"/>
    <w:rsid w:val="00764BE8"/>
    <w:rsid w:val="00767AA1"/>
    <w:rsid w:val="00780AAC"/>
    <w:rsid w:val="007B7174"/>
    <w:rsid w:val="007C14D7"/>
    <w:rsid w:val="007E2618"/>
    <w:rsid w:val="007E5E47"/>
    <w:rsid w:val="008023DC"/>
    <w:rsid w:val="00802721"/>
    <w:rsid w:val="008130B6"/>
    <w:rsid w:val="008315C4"/>
    <w:rsid w:val="00833161"/>
    <w:rsid w:val="00852173"/>
    <w:rsid w:val="00860B47"/>
    <w:rsid w:val="00860CEA"/>
    <w:rsid w:val="0087426D"/>
    <w:rsid w:val="008964F7"/>
    <w:rsid w:val="008B389C"/>
    <w:rsid w:val="008B468F"/>
    <w:rsid w:val="008B6712"/>
    <w:rsid w:val="008C1145"/>
    <w:rsid w:val="008C219B"/>
    <w:rsid w:val="008C611A"/>
    <w:rsid w:val="008C6ACE"/>
    <w:rsid w:val="008C7623"/>
    <w:rsid w:val="008D68BB"/>
    <w:rsid w:val="00903268"/>
    <w:rsid w:val="0090703B"/>
    <w:rsid w:val="0092182C"/>
    <w:rsid w:val="00942653"/>
    <w:rsid w:val="0095790A"/>
    <w:rsid w:val="009674C9"/>
    <w:rsid w:val="0098688B"/>
    <w:rsid w:val="00991042"/>
    <w:rsid w:val="009A2333"/>
    <w:rsid w:val="009C522F"/>
    <w:rsid w:val="009C7D83"/>
    <w:rsid w:val="009D6EEC"/>
    <w:rsid w:val="009E328A"/>
    <w:rsid w:val="009F11A0"/>
    <w:rsid w:val="009F56EA"/>
    <w:rsid w:val="00A225C7"/>
    <w:rsid w:val="00A23B29"/>
    <w:rsid w:val="00A35087"/>
    <w:rsid w:val="00A55CD3"/>
    <w:rsid w:val="00A80277"/>
    <w:rsid w:val="00A96C65"/>
    <w:rsid w:val="00AB0A5A"/>
    <w:rsid w:val="00AB41D6"/>
    <w:rsid w:val="00AD2443"/>
    <w:rsid w:val="00AF025B"/>
    <w:rsid w:val="00AF2F26"/>
    <w:rsid w:val="00B01BE1"/>
    <w:rsid w:val="00B02CB4"/>
    <w:rsid w:val="00B13281"/>
    <w:rsid w:val="00B37390"/>
    <w:rsid w:val="00B41334"/>
    <w:rsid w:val="00B5705A"/>
    <w:rsid w:val="00B74DD8"/>
    <w:rsid w:val="00B76532"/>
    <w:rsid w:val="00B85E81"/>
    <w:rsid w:val="00BA1A2C"/>
    <w:rsid w:val="00BA24B6"/>
    <w:rsid w:val="00BA7DCB"/>
    <w:rsid w:val="00BC1724"/>
    <w:rsid w:val="00BD1127"/>
    <w:rsid w:val="00BD25D5"/>
    <w:rsid w:val="00BE1E12"/>
    <w:rsid w:val="00BE2EAC"/>
    <w:rsid w:val="00BF003E"/>
    <w:rsid w:val="00BF2A25"/>
    <w:rsid w:val="00C23367"/>
    <w:rsid w:val="00C3190F"/>
    <w:rsid w:val="00C344DB"/>
    <w:rsid w:val="00C34BD1"/>
    <w:rsid w:val="00C3537B"/>
    <w:rsid w:val="00C404F1"/>
    <w:rsid w:val="00C41F69"/>
    <w:rsid w:val="00C52089"/>
    <w:rsid w:val="00C572AE"/>
    <w:rsid w:val="00C61220"/>
    <w:rsid w:val="00C719A0"/>
    <w:rsid w:val="00C74349"/>
    <w:rsid w:val="00C7722D"/>
    <w:rsid w:val="00C830B6"/>
    <w:rsid w:val="00C91F2F"/>
    <w:rsid w:val="00C92967"/>
    <w:rsid w:val="00CA06D1"/>
    <w:rsid w:val="00CA0C75"/>
    <w:rsid w:val="00CA68B0"/>
    <w:rsid w:val="00CA6B2B"/>
    <w:rsid w:val="00CB677D"/>
    <w:rsid w:val="00CD4F40"/>
    <w:rsid w:val="00D1670A"/>
    <w:rsid w:val="00D176AB"/>
    <w:rsid w:val="00D239DC"/>
    <w:rsid w:val="00D32151"/>
    <w:rsid w:val="00D3230F"/>
    <w:rsid w:val="00D72582"/>
    <w:rsid w:val="00D75BF4"/>
    <w:rsid w:val="00D76B8E"/>
    <w:rsid w:val="00D90AAD"/>
    <w:rsid w:val="00DA39AB"/>
    <w:rsid w:val="00DA62B9"/>
    <w:rsid w:val="00DC1CCB"/>
    <w:rsid w:val="00DE2745"/>
    <w:rsid w:val="00DE478C"/>
    <w:rsid w:val="00DF0509"/>
    <w:rsid w:val="00E1044C"/>
    <w:rsid w:val="00E1397B"/>
    <w:rsid w:val="00E36688"/>
    <w:rsid w:val="00E504BE"/>
    <w:rsid w:val="00E6603E"/>
    <w:rsid w:val="00E66958"/>
    <w:rsid w:val="00EB53D0"/>
    <w:rsid w:val="00EC3E45"/>
    <w:rsid w:val="00EC61A4"/>
    <w:rsid w:val="00F04688"/>
    <w:rsid w:val="00F17958"/>
    <w:rsid w:val="00F2447A"/>
    <w:rsid w:val="00F5332A"/>
    <w:rsid w:val="00F5386F"/>
    <w:rsid w:val="00F6728D"/>
    <w:rsid w:val="00F81A3D"/>
    <w:rsid w:val="00F95149"/>
    <w:rsid w:val="00FA64D6"/>
    <w:rsid w:val="00FC3CD3"/>
    <w:rsid w:val="00FC4B23"/>
    <w:rsid w:val="00FC7485"/>
    <w:rsid w:val="00FD6163"/>
    <w:rsid w:val="00FE707C"/>
    <w:rsid w:val="00FF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5"/>
    <o:shapelayout v:ext="edit">
      <o:idmap v:ext="edit" data="1"/>
    </o:shapelayout>
  </w:shapeDefaults>
  <w:decimalSymbol w:val="."/>
  <w:listSeparator w:val=";"/>
  <w14:docId w14:val="7846BD03"/>
  <w15:chartTrackingRefBased/>
  <w15:docId w15:val="{3CD6EAA2-5446-4860-B005-7A4CF855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F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7258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258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7258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258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0B4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B47"/>
    <w:rPr>
      <w:rFonts w:ascii="Segoe UI" w:eastAsia="Times New Roman" w:hAnsi="Segoe UI" w:cs="Segoe UI"/>
      <w:sz w:val="18"/>
      <w:szCs w:val="18"/>
      <w:lang w:eastAsia="fr-FR"/>
    </w:rPr>
  </w:style>
  <w:style w:type="paragraph" w:styleId="Paragraphedeliste">
    <w:name w:val="List Paragraph"/>
    <w:basedOn w:val="Normal"/>
    <w:uiPriority w:val="34"/>
    <w:qFormat/>
    <w:rsid w:val="00F2447A"/>
    <w:pPr>
      <w:ind w:left="720"/>
      <w:contextualSpacing/>
    </w:pPr>
  </w:style>
  <w:style w:type="character" w:customStyle="1" w:styleId="premier-mot-visa">
    <w:name w:val="premier-mot-visa"/>
    <w:basedOn w:val="Policepardfaut"/>
    <w:rsid w:val="00A80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9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790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Secretariat</dc:creator>
  <cp:keywords/>
  <dc:description/>
  <cp:lastModifiedBy>Elodie BARBIER</cp:lastModifiedBy>
  <cp:revision>7</cp:revision>
  <cp:lastPrinted>2025-10-30T16:45:00Z</cp:lastPrinted>
  <dcterms:created xsi:type="dcterms:W3CDTF">2025-10-20T09:15:00Z</dcterms:created>
  <dcterms:modified xsi:type="dcterms:W3CDTF">2025-10-30T16:45:00Z</dcterms:modified>
</cp:coreProperties>
</file>